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50" w:rsidRDefault="002A0650" w:rsidP="002A0650">
      <w:pPr>
        <w:pStyle w:val="2"/>
        <w:spacing w:after="0" w:line="240" w:lineRule="auto"/>
        <w:ind w:left="-1701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>Принят</w:t>
      </w:r>
      <w:proofErr w:type="gramEnd"/>
      <w:r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Введен в действие</w:t>
      </w:r>
    </w:p>
    <w:p w:rsidR="00E439A3" w:rsidRPr="00E439A3" w:rsidRDefault="00DA55D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педс</w:t>
      </w:r>
      <w:r w:rsidR="00E439A3"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овете школы: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296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приказом №        от «__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96FC8">
        <w:rPr>
          <w:rFonts w:ascii="Times New Roman" w:eastAsia="Calibri" w:hAnsi="Times New Roman" w:cs="Times New Roman"/>
          <w:sz w:val="24"/>
          <w:szCs w:val="24"/>
          <w:lang w:eastAsia="ru-RU"/>
        </w:rPr>
        <w:t>»_____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 </w:t>
      </w:r>
      <w:r w:rsidR="00C069B2">
        <w:rPr>
          <w:rFonts w:ascii="Times New Roman" w:eastAsia="Calibri" w:hAnsi="Times New Roman" w:cs="Times New Roman"/>
          <w:sz w:val="24"/>
          <w:szCs w:val="24"/>
          <w:lang w:eastAsia="ru-RU"/>
        </w:rPr>
        <w:t>2016</w:t>
      </w:r>
      <w:r w:rsidR="00E439A3"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296FC8" w:rsidRDefault="00DA55D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протокол №     </w:t>
      </w:r>
      <w:r w:rsidR="00C069B2">
        <w:rPr>
          <w:rFonts w:ascii="Times New Roman" w:eastAsia="Calibri" w:hAnsi="Times New Roman" w:cs="Times New Roman"/>
          <w:sz w:val="24"/>
          <w:szCs w:val="24"/>
          <w:lang w:eastAsia="ru-RU"/>
        </w:rPr>
        <w:t>«   »           2016</w:t>
      </w:r>
      <w:r w:rsidR="00E439A3"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               </w:t>
      </w:r>
      <w:r w:rsidR="00296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  <w:r w:rsidR="00E439A3"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школы: </w:t>
      </w:r>
      <w:r w:rsidR="00296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_________</w:t>
      </w:r>
    </w:p>
    <w:p w:rsidR="00296FC8" w:rsidRDefault="00C069B2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едсовета</w:t>
      </w:r>
      <w:r w:rsidR="00E439A3"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___________                                             </w:t>
      </w:r>
      <w:r w:rsidR="00296F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E439A3" w:rsidRPr="00E439A3" w:rsidRDefault="00296FC8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proofErr w:type="spellStart"/>
      <w:r w:rsidR="00E439A3"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>Ф.М.Гайнутдинов</w:t>
      </w:r>
      <w:proofErr w:type="spellEnd"/>
    </w:p>
    <w:p w:rsidR="00E439A3" w:rsidRPr="00E439A3" w:rsidRDefault="00C069B2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Л.С.Мубаракшина</w:t>
      </w:r>
      <w:proofErr w:type="spellEnd"/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C069B2" w:rsidP="00E4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Дополни</w:t>
      </w:r>
      <w:r w:rsidR="00E439A3"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тельная </w:t>
      </w: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общеразвивающая </w:t>
      </w:r>
      <w:r w:rsidR="00E439A3"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программа </w:t>
      </w:r>
      <w:r w:rsidR="00296FC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«Народно – сценический танец»</w:t>
      </w:r>
      <w:r w:rsidR="00E439A3"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муниципального бюджетного общеобразовательного учреждения</w:t>
      </w:r>
    </w:p>
    <w:p w:rsidR="00E439A3" w:rsidRPr="00E439A3" w:rsidRDefault="00E439A3" w:rsidP="00E4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«</w:t>
      </w:r>
      <w:proofErr w:type="spellStart"/>
      <w:r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Азалаковская</w:t>
      </w:r>
      <w:proofErr w:type="spellEnd"/>
      <w:r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основная общеобразовательная школа»</w:t>
      </w:r>
    </w:p>
    <w:p w:rsidR="00E439A3" w:rsidRPr="00E439A3" w:rsidRDefault="00E439A3" w:rsidP="00E4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proofErr w:type="spellStart"/>
      <w:r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Сармановского</w:t>
      </w:r>
      <w:proofErr w:type="spellEnd"/>
      <w:r w:rsidRPr="00E439A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муниципального района Республики Татарстан</w:t>
      </w: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9A3">
        <w:rPr>
          <w:rFonts w:ascii="Times New Roman" w:eastAsia="Calibri" w:hAnsi="Times New Roman" w:cs="Times New Roman"/>
          <w:sz w:val="24"/>
          <w:szCs w:val="24"/>
          <w:lang w:eastAsia="ru-RU"/>
        </w:rPr>
        <w:t>Срок реализации: 4 года</w:t>
      </w: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9A3" w:rsidRPr="00E439A3" w:rsidRDefault="00E439A3" w:rsidP="00E4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A0650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9A3" w:rsidRDefault="00E439A3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0650" w:rsidRPr="00286247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39A3" w:rsidRPr="00286247" w:rsidRDefault="00E439A3" w:rsidP="00E4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62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  программы</w:t>
      </w:r>
    </w:p>
    <w:p w:rsidR="00E439A3" w:rsidRPr="00286247" w:rsidRDefault="00E439A3" w:rsidP="00E4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337"/>
      </w:tblGrid>
      <w:tr w:rsidR="00E439A3" w:rsidRPr="00286247" w:rsidTr="00296FC8">
        <w:trPr>
          <w:trHeight w:val="7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5DC" w:rsidRPr="00D475DC" w:rsidRDefault="00D475DC" w:rsidP="00D47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Дополнительная общеразвивающая программа  «Народно – сценический танец» муниципального бюджетного </w:t>
            </w:r>
            <w:proofErr w:type="spellStart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общеобразова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тельного учреждения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Азалаковская</w:t>
            </w:r>
            <w:proofErr w:type="spellEnd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proofErr w:type="spellStart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gramStart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армановского</w:t>
            </w:r>
            <w:proofErr w:type="spellEnd"/>
            <w:r w:rsidRPr="00D475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439A3" w:rsidRPr="00286247" w:rsidTr="00296FC8">
        <w:trPr>
          <w:trHeight w:val="7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школы, </w:t>
            </w:r>
            <w:r w:rsidR="00286247"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r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439A3" w:rsidRPr="00286247" w:rsidTr="00296FC8">
        <w:trPr>
          <w:trHeight w:val="7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адресована педагогическому коллективу </w:t>
            </w:r>
            <w:r w:rsidRPr="0028624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МБОУ </w:t>
            </w:r>
            <w:r w:rsidRPr="002862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862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Азалаковская</w:t>
            </w:r>
            <w:proofErr w:type="spellEnd"/>
            <w:r w:rsidRPr="002862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ООШ»» </w:t>
            </w:r>
            <w:proofErr w:type="spellStart"/>
            <w:r w:rsidRPr="002862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Сармановского</w:t>
            </w:r>
            <w:proofErr w:type="spellEnd"/>
            <w:r w:rsidRPr="002862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8624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муниципального района  РТ</w:t>
            </w:r>
            <w:r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>, учащ</w:t>
            </w:r>
            <w:r w:rsidR="009B7E22"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>имся и их  родителям. Возраст:7 -16 лет (1</w:t>
            </w:r>
            <w:r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>-9 класс).</w:t>
            </w:r>
          </w:p>
        </w:tc>
      </w:tr>
      <w:tr w:rsidR="00E439A3" w:rsidRPr="00286247" w:rsidTr="00296FC8">
        <w:trPr>
          <w:trHeight w:val="10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296FC8" w:rsidP="00E439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 xml:space="preserve">  - развить эмоциональную выразительности исполнения, умение точно передать национальный стиль и манеру народного танца;</w:t>
            </w:r>
          </w:p>
          <w:p w:rsidR="00E439A3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воспитать общую музыкальную культуру, сформировать гармоничную личность с широким эстетическим кругозором.</w:t>
            </w:r>
          </w:p>
        </w:tc>
      </w:tr>
      <w:tr w:rsidR="00E439A3" w:rsidRPr="00286247" w:rsidTr="00296FC8">
        <w:trPr>
          <w:trHeight w:val="3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D475DC" w:rsidP="00D475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задачи</w:t>
            </w:r>
            <w:bookmarkStart w:id="0" w:name="_GoBack"/>
            <w:bookmarkEnd w:id="0"/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Из поставленной цели вытекают</w:t>
            </w:r>
            <w:r w:rsidRPr="00286247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  <w:r w:rsidRPr="00286247">
              <w:rPr>
                <w:rFonts w:ascii="Times New Roman" w:hAnsi="Times New Roman"/>
                <w:sz w:val="24"/>
                <w:szCs w:val="24"/>
              </w:rPr>
              <w:t xml:space="preserve"> программы: 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 xml:space="preserve"> Образовательные: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освоить лексику и терминологию народно-сценического  танца;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научиться определять различный характер, темп, размер, стиль народной танцевальной музыки.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 xml:space="preserve"> Развивающие: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развить основные технические навыки и приемы на материале различных упражнений;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развить творческие способности обучающегося в процессе обучения народно-сценическому танцу;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развить     фантазию,     воображение,     навыки     импровизации;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 xml:space="preserve"> Воспитательные: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воспитывать инициативность и стремление к саморазвитию;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содействовать      снятию      психологической      и      физиологической «зажатости» и неуверенности в себе;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стимулировать интерес к творческим видам деятельности;</w:t>
            </w:r>
          </w:p>
          <w:p w:rsidR="001119BA" w:rsidRPr="00286247" w:rsidRDefault="001119BA" w:rsidP="001119BA">
            <w:pPr>
              <w:pStyle w:val="a3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247">
              <w:rPr>
                <w:rFonts w:ascii="Times New Roman" w:hAnsi="Times New Roman"/>
                <w:sz w:val="24"/>
                <w:szCs w:val="24"/>
              </w:rPr>
              <w:t>- воспитывать волю и выносливость.</w:t>
            </w:r>
          </w:p>
          <w:p w:rsidR="00E439A3" w:rsidRPr="00286247" w:rsidRDefault="00E439A3" w:rsidP="00E439A3">
            <w:pPr>
              <w:spacing w:after="0" w:line="240" w:lineRule="auto"/>
              <w:ind w:left="144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439A3" w:rsidRPr="00286247" w:rsidTr="00296FC8">
        <w:trPr>
          <w:trHeight w:val="3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E439A3" w:rsidP="00E439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A3" w:rsidRPr="00286247" w:rsidRDefault="009B7E22" w:rsidP="00E439A3">
            <w:pPr>
              <w:spacing w:after="0"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06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A0650" w:rsidRPr="00286247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650" w:rsidRPr="00286247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650" w:rsidRPr="00286247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650" w:rsidRPr="00286247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650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E22" w:rsidRDefault="009B7E22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E22" w:rsidRDefault="009B7E22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E22" w:rsidRDefault="009B7E22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E22" w:rsidRDefault="009B7E22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E22" w:rsidRDefault="009B7E22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E22" w:rsidRDefault="009B7E22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0650" w:rsidRDefault="002A0650" w:rsidP="002A065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0650" w:rsidRPr="005A7B53" w:rsidRDefault="00B46FB6" w:rsidP="00B46FB6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2A0650" w:rsidRPr="005A7B5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A0650" w:rsidRPr="009F27D4" w:rsidRDefault="002A0650" w:rsidP="002A0650">
      <w:pPr>
        <w:pStyle w:val="1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27D4">
        <w:rPr>
          <w:rFonts w:ascii="Times New Roman" w:hAnsi="Times New Roman"/>
          <w:sz w:val="28"/>
          <w:szCs w:val="28"/>
        </w:rPr>
        <w:t xml:space="preserve">Данная  </w:t>
      </w:r>
      <w:r>
        <w:rPr>
          <w:rFonts w:ascii="Times New Roman" w:hAnsi="Times New Roman"/>
          <w:sz w:val="28"/>
          <w:szCs w:val="28"/>
        </w:rPr>
        <w:t>программа по предмету «Народно-сценический</w:t>
      </w:r>
      <w:r w:rsidRPr="009F27D4">
        <w:rPr>
          <w:rFonts w:ascii="Times New Roman" w:hAnsi="Times New Roman"/>
          <w:sz w:val="28"/>
          <w:szCs w:val="28"/>
        </w:rPr>
        <w:t xml:space="preserve"> танец» имеет  художественно-эстетическую направленность </w:t>
      </w:r>
      <w:r w:rsidR="006A2CF6">
        <w:rPr>
          <w:rFonts w:ascii="Times New Roman" w:hAnsi="Times New Roman"/>
          <w:sz w:val="28"/>
          <w:szCs w:val="28"/>
        </w:rPr>
        <w:t>и разработана в соответствии с г.10. ст.75</w:t>
      </w:r>
      <w:r w:rsidR="00B46FB6">
        <w:rPr>
          <w:rFonts w:ascii="Times New Roman" w:hAnsi="Times New Roman"/>
          <w:sz w:val="28"/>
          <w:szCs w:val="28"/>
        </w:rPr>
        <w:t xml:space="preserve"> </w:t>
      </w:r>
      <w:r w:rsidRPr="009F27D4">
        <w:rPr>
          <w:rFonts w:ascii="Times New Roman" w:hAnsi="Times New Roman"/>
          <w:sz w:val="28"/>
          <w:szCs w:val="28"/>
        </w:rPr>
        <w:t xml:space="preserve"> Закона РФ </w:t>
      </w:r>
      <w:r w:rsidR="00B46FB6">
        <w:rPr>
          <w:rFonts w:ascii="Times New Roman" w:hAnsi="Times New Roman"/>
          <w:sz w:val="28"/>
          <w:szCs w:val="28"/>
        </w:rPr>
        <w:t>2012г.</w:t>
      </w:r>
      <w:r w:rsidRPr="009F27D4">
        <w:rPr>
          <w:rFonts w:ascii="Times New Roman" w:hAnsi="Times New Roman"/>
          <w:sz w:val="28"/>
          <w:szCs w:val="28"/>
        </w:rPr>
        <w:t>« Об образовании», программы  Министерства культуры РФ «</w:t>
      </w:r>
      <w:r>
        <w:rPr>
          <w:rFonts w:ascii="Times New Roman" w:hAnsi="Times New Roman"/>
          <w:sz w:val="28"/>
          <w:szCs w:val="28"/>
        </w:rPr>
        <w:t>Народно-сценический танец</w:t>
      </w:r>
      <w:r w:rsidRPr="009F27D4">
        <w:rPr>
          <w:rFonts w:ascii="Times New Roman" w:hAnsi="Times New Roman"/>
          <w:sz w:val="28"/>
          <w:szCs w:val="28"/>
        </w:rPr>
        <w:t>» для хореографиче</w:t>
      </w:r>
      <w:r w:rsidR="001E396F">
        <w:rPr>
          <w:rFonts w:ascii="Times New Roman" w:hAnsi="Times New Roman"/>
          <w:sz w:val="28"/>
          <w:szCs w:val="28"/>
        </w:rPr>
        <w:t>ский отделений ДШИ, Москва, 2003</w:t>
      </w:r>
      <w:r w:rsidRPr="009F27D4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, методических рекомендаций по «Народно-сценическому танцу» для хореографических отделений ДШИ министерства культуры РФ, Москва, 1987 г. </w:t>
      </w:r>
      <w:r w:rsidRPr="009F27D4">
        <w:rPr>
          <w:rFonts w:ascii="Times New Roman" w:hAnsi="Times New Roman"/>
          <w:sz w:val="28"/>
          <w:szCs w:val="28"/>
        </w:rPr>
        <w:t>и примерными требованиями к образовательным  программам,  приложение к письму</w:t>
      </w:r>
      <w:proofErr w:type="gramEnd"/>
      <w:r w:rsidRPr="009F27D4">
        <w:rPr>
          <w:rFonts w:ascii="Times New Roman" w:hAnsi="Times New Roman"/>
          <w:sz w:val="28"/>
          <w:szCs w:val="28"/>
        </w:rPr>
        <w:t xml:space="preserve"> Департамента молодежной политики, воспитания и социальной поддержки детей </w:t>
      </w:r>
      <w:proofErr w:type="spellStart"/>
      <w:r w:rsidRPr="009F27D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9F27D4">
        <w:rPr>
          <w:rFonts w:ascii="Times New Roman" w:hAnsi="Times New Roman"/>
          <w:sz w:val="28"/>
          <w:szCs w:val="28"/>
        </w:rPr>
        <w:t xml:space="preserve"> России от 11.12.2006 №06-1844  «</w:t>
      </w:r>
      <w:r>
        <w:rPr>
          <w:rFonts w:ascii="Times New Roman" w:hAnsi="Times New Roman"/>
          <w:sz w:val="28"/>
          <w:szCs w:val="28"/>
        </w:rPr>
        <w:t>О примерных требованиях к программам дополнительного образования детей».</w:t>
      </w:r>
    </w:p>
    <w:p w:rsidR="002A0650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Специфика обучения такова, что в обучающиеся </w:t>
      </w:r>
      <w:proofErr w:type="gramStart"/>
      <w:r w:rsidRPr="009F27D4">
        <w:rPr>
          <w:rFonts w:ascii="Times New Roman" w:hAnsi="Times New Roman"/>
          <w:sz w:val="28"/>
          <w:szCs w:val="28"/>
        </w:rPr>
        <w:t>основном</w:t>
      </w:r>
      <w:proofErr w:type="gramEnd"/>
      <w:r w:rsidRPr="009F27D4">
        <w:rPr>
          <w:rFonts w:ascii="Times New Roman" w:hAnsi="Times New Roman"/>
          <w:sz w:val="28"/>
          <w:szCs w:val="28"/>
        </w:rPr>
        <w:t xml:space="preserve"> учатся «для себя», и лишь некоторые поступают в профессиональные музыкальные учебные заведения. Поэтому одна из задач преподавателя - «распознать профессиональные перспективы ученика и правильно его сориентировать».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В программу включено большее количество</w:t>
      </w:r>
      <w:r w:rsidRPr="009F27D4">
        <w:rPr>
          <w:rStyle w:val="1"/>
          <w:rFonts w:ascii="Times New Roman" w:hAnsi="Times New Roman" w:cs="Times New Roman"/>
          <w:sz w:val="28"/>
          <w:szCs w:val="28"/>
        </w:rPr>
        <w:t xml:space="preserve"> упражнений</w:t>
      </w:r>
      <w:r w:rsidRPr="009F27D4">
        <w:rPr>
          <w:rFonts w:ascii="Times New Roman" w:hAnsi="Times New Roman"/>
          <w:sz w:val="28"/>
          <w:szCs w:val="28"/>
        </w:rPr>
        <w:t xml:space="preserve"> для развития техники вращения, разработки пальцевой техники, прыжки на пальцах. Прыжки способствуют укреплению голеностопного сустава, что является непременным условием при современном развитии хореографического искусства в самодеятельном творчестве.</w:t>
      </w:r>
    </w:p>
    <w:p w:rsidR="002A0650" w:rsidRPr="009F27D4" w:rsidRDefault="002A0650" w:rsidP="002A0650">
      <w:pPr>
        <w:pStyle w:val="21"/>
        <w:spacing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В процессе занятий необходимо воспитывать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у учащегося умения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br/>
      </w:r>
      <w:r w:rsidRPr="009F27D4">
        <w:rPr>
          <w:rFonts w:ascii="Times New Roman" w:hAnsi="Times New Roman"/>
          <w:sz w:val="28"/>
          <w:szCs w:val="28"/>
        </w:rPr>
        <w:t>правильно воспринимать музыкальное сопровождение, передавать содержание музыки в танце, добиваться выразительного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исполнения (что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br/>
      </w:r>
      <w:r w:rsidRPr="009F27D4">
        <w:rPr>
          <w:rFonts w:ascii="Times New Roman" w:hAnsi="Times New Roman"/>
          <w:sz w:val="28"/>
          <w:szCs w:val="28"/>
        </w:rPr>
        <w:t>возможно только при хорошо развитой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технике исполнения), разви</w:t>
      </w:r>
      <w:r w:rsidRPr="00650F86">
        <w:rPr>
          <w:rFonts w:ascii="Times New Roman" w:hAnsi="Times New Roman"/>
          <w:sz w:val="28"/>
          <w:szCs w:val="28"/>
        </w:rPr>
        <w:t xml:space="preserve">вать </w:t>
      </w:r>
      <w:r w:rsidRPr="009F27D4">
        <w:rPr>
          <w:rFonts w:ascii="Times New Roman" w:hAnsi="Times New Roman"/>
          <w:sz w:val="28"/>
          <w:szCs w:val="28"/>
        </w:rPr>
        <w:t>чувство ансамбля и умение владеть пространством.</w:t>
      </w:r>
    </w:p>
    <w:p w:rsidR="002A0650" w:rsidRPr="009F27D4" w:rsidRDefault="002A0650" w:rsidP="002A0650">
      <w:pPr>
        <w:pStyle w:val="21"/>
        <w:spacing w:line="240" w:lineRule="auto"/>
        <w:ind w:right="240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Преподаватель и концертмейстер обязаны тщательно отбирать</w:t>
      </w:r>
      <w:r w:rsidRPr="009F27D4">
        <w:rPr>
          <w:rFonts w:ascii="Times New Roman" w:hAnsi="Times New Roman"/>
          <w:sz w:val="28"/>
          <w:szCs w:val="28"/>
        </w:rPr>
        <w:br/>
        <w:t>музыкальный материал, включая в него произведения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русской</w:t>
      </w:r>
      <w:r w:rsidRPr="009F27D4">
        <w:rPr>
          <w:rFonts w:ascii="Times New Roman" w:hAnsi="Times New Roman"/>
          <w:sz w:val="28"/>
          <w:szCs w:val="28"/>
        </w:rPr>
        <w:t xml:space="preserve"> и зарубежной классики, лучшие образцы советской и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современной зарубеж</w:t>
      </w:r>
      <w:r w:rsidRPr="009F27D4">
        <w:rPr>
          <w:rFonts w:ascii="Times New Roman" w:hAnsi="Times New Roman"/>
          <w:sz w:val="28"/>
          <w:szCs w:val="28"/>
        </w:rPr>
        <w:t>ной музыки.</w:t>
      </w:r>
      <w:r w:rsidRPr="009F27D4">
        <w:rPr>
          <w:rStyle w:val="22"/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9F27D4">
        <w:rPr>
          <w:rFonts w:ascii="Times New Roman" w:hAnsi="Times New Roman"/>
          <w:b/>
          <w:sz w:val="28"/>
          <w:szCs w:val="28"/>
        </w:rPr>
        <w:t xml:space="preserve"> </w:t>
      </w:r>
      <w:r w:rsidRPr="00650F86">
        <w:rPr>
          <w:rFonts w:ascii="Times New Roman" w:hAnsi="Times New Roman"/>
          <w:sz w:val="28"/>
          <w:szCs w:val="28"/>
        </w:rPr>
        <w:t>соответствии с музыкальным</w:t>
      </w:r>
      <w:r w:rsidRPr="009F27D4">
        <w:rPr>
          <w:rStyle w:val="22"/>
          <w:rFonts w:ascii="Times New Roman" w:hAnsi="Times New Roman" w:cs="Times New Roman"/>
          <w:b w:val="0"/>
          <w:sz w:val="28"/>
          <w:szCs w:val="28"/>
        </w:rPr>
        <w:t xml:space="preserve"> материалом составляются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9F27D4">
        <w:rPr>
          <w:rFonts w:ascii="Times New Roman" w:hAnsi="Times New Roman"/>
          <w:sz w:val="28"/>
          <w:szCs w:val="28"/>
        </w:rPr>
        <w:t>танцевальные комбинации, которые усложняются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по мере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перехода уча</w:t>
      </w:r>
      <w:r w:rsidRPr="00650F86">
        <w:rPr>
          <w:rFonts w:ascii="Times New Roman" w:hAnsi="Times New Roman"/>
          <w:sz w:val="28"/>
          <w:szCs w:val="28"/>
        </w:rPr>
        <w:t xml:space="preserve">щегося </w:t>
      </w:r>
      <w:r w:rsidRPr="009F27D4">
        <w:rPr>
          <w:rFonts w:ascii="Times New Roman" w:hAnsi="Times New Roman"/>
          <w:sz w:val="28"/>
          <w:szCs w:val="28"/>
        </w:rPr>
        <w:t>из класса в класс.</w:t>
      </w:r>
    </w:p>
    <w:p w:rsidR="002A0650" w:rsidRPr="009F27D4" w:rsidRDefault="002A0650" w:rsidP="002A0650">
      <w:pPr>
        <w:pStyle w:val="21"/>
        <w:spacing w:line="240" w:lineRule="auto"/>
        <w:ind w:right="-3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Номера, построенные на основе </w:t>
      </w:r>
      <w:r>
        <w:rPr>
          <w:rFonts w:ascii="Times New Roman" w:hAnsi="Times New Roman"/>
          <w:sz w:val="28"/>
          <w:szCs w:val="28"/>
        </w:rPr>
        <w:t>народно-сценического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танца, входящие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9F27D4">
        <w:rPr>
          <w:rFonts w:ascii="Times New Roman" w:hAnsi="Times New Roman"/>
          <w:sz w:val="28"/>
          <w:szCs w:val="28"/>
        </w:rPr>
        <w:t>в программу учебной практики, концертных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выступлений</w:t>
      </w:r>
      <w:r w:rsidRPr="009F27D4">
        <w:rPr>
          <w:rFonts w:ascii="Times New Roman" w:hAnsi="Times New Roman"/>
          <w:sz w:val="28"/>
          <w:szCs w:val="28"/>
        </w:rPr>
        <w:t xml:space="preserve"> и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т.д., дол</w:t>
      </w:r>
      <w:r w:rsidRPr="00650F86">
        <w:rPr>
          <w:rFonts w:ascii="Times New Roman" w:hAnsi="Times New Roman"/>
          <w:sz w:val="28"/>
          <w:szCs w:val="28"/>
        </w:rPr>
        <w:t xml:space="preserve">жны </w:t>
      </w:r>
      <w:r w:rsidRPr="009F27D4">
        <w:rPr>
          <w:rFonts w:ascii="Times New Roman" w:hAnsi="Times New Roman"/>
          <w:sz w:val="28"/>
          <w:szCs w:val="28"/>
        </w:rPr>
        <w:t>соответствовать программным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требованиям</w:t>
      </w:r>
      <w:r w:rsidRPr="009F27D4">
        <w:rPr>
          <w:rFonts w:ascii="Times New Roman" w:hAnsi="Times New Roman"/>
          <w:sz w:val="28"/>
          <w:szCs w:val="28"/>
        </w:rPr>
        <w:t xml:space="preserve"> и</w:t>
      </w:r>
      <w:r w:rsidRPr="009F27D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650F86">
        <w:rPr>
          <w:rStyle w:val="22"/>
          <w:rFonts w:ascii="Times New Roman" w:hAnsi="Times New Roman" w:cs="Times New Roman"/>
          <w:b w:val="0"/>
          <w:sz w:val="28"/>
          <w:szCs w:val="28"/>
        </w:rPr>
        <w:t>возможностям учащихся</w:t>
      </w:r>
      <w:r w:rsidRPr="009F27D4">
        <w:rPr>
          <w:rFonts w:ascii="Times New Roman" w:hAnsi="Times New Roman"/>
          <w:sz w:val="28"/>
          <w:szCs w:val="28"/>
        </w:rPr>
        <w:t xml:space="preserve"> определенных классов.</w:t>
      </w:r>
    </w:p>
    <w:p w:rsidR="002A0650" w:rsidRPr="009F27D4" w:rsidRDefault="002A0650" w:rsidP="002A0650">
      <w:pPr>
        <w:pStyle w:val="2"/>
        <w:tabs>
          <w:tab w:val="left" w:pos="3366"/>
          <w:tab w:val="left" w:pos="4004"/>
          <w:tab w:val="left" w:pos="5530"/>
        </w:tabs>
        <w:spacing w:after="0" w:line="240" w:lineRule="auto"/>
        <w:ind w:right="100" w:firstLine="480"/>
        <w:jc w:val="both"/>
        <w:rPr>
          <w:rFonts w:ascii="Times New Roman" w:hAnsi="Times New Roman"/>
          <w:b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В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процессе работы педагог</w:t>
      </w:r>
      <w:r w:rsidRPr="009F27D4">
        <w:rPr>
          <w:rFonts w:ascii="Times New Roman" w:hAnsi="Times New Roman"/>
          <w:sz w:val="28"/>
          <w:szCs w:val="28"/>
        </w:rPr>
        <w:t xml:space="preserve"> должен строго соблюдать принцип</w:t>
      </w:r>
      <w:r w:rsidRPr="009F27D4">
        <w:rPr>
          <w:rFonts w:ascii="Times New Roman" w:hAnsi="Times New Roman"/>
          <w:sz w:val="28"/>
          <w:szCs w:val="28"/>
        </w:rPr>
        <w:br/>
        <w:t>"от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простого</w:t>
      </w:r>
      <w:proofErr w:type="gramEnd"/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к сложному".</w:t>
      </w:r>
      <w:r w:rsidRPr="009F27D4">
        <w:rPr>
          <w:rFonts w:ascii="Times New Roman" w:hAnsi="Times New Roman"/>
          <w:sz w:val="28"/>
          <w:szCs w:val="28"/>
        </w:rPr>
        <w:t xml:space="preserve"> Навыки и умения, сформированные у уча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щихся на первом году обучения, в</w:t>
      </w:r>
      <w:r w:rsidRPr="009F27D4">
        <w:rPr>
          <w:rFonts w:ascii="Times New Roman" w:hAnsi="Times New Roman"/>
          <w:sz w:val="28"/>
          <w:szCs w:val="28"/>
        </w:rPr>
        <w:t xml:space="preserve"> дальнейшем совершенствуются.</w:t>
      </w:r>
      <w:r w:rsidRPr="009F27D4">
        <w:rPr>
          <w:rFonts w:ascii="Times New Roman" w:hAnsi="Times New Roman"/>
          <w:sz w:val="28"/>
          <w:szCs w:val="28"/>
        </w:rPr>
        <w:br/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Увеличение нагрузки в течение</w:t>
      </w:r>
      <w:r w:rsidRPr="009F27D4">
        <w:rPr>
          <w:rFonts w:ascii="Times New Roman" w:hAnsi="Times New Roman"/>
          <w:sz w:val="28"/>
          <w:szCs w:val="28"/>
        </w:rPr>
        <w:t xml:space="preserve"> всего периода обучения производит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ся планомерно и постепенно;</w:t>
      </w:r>
      <w:r w:rsidRPr="009F27D4">
        <w:rPr>
          <w:rFonts w:ascii="Times New Roman" w:hAnsi="Times New Roman"/>
          <w:sz w:val="28"/>
          <w:szCs w:val="28"/>
        </w:rPr>
        <w:t xml:space="preserve"> именно постепенность гарантирует пра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вильное развитие мышечного аппарата,</w:t>
      </w:r>
      <w:r w:rsidRPr="009F27D4">
        <w:rPr>
          <w:rFonts w:ascii="Times New Roman" w:hAnsi="Times New Roman"/>
          <w:sz w:val="28"/>
          <w:szCs w:val="28"/>
        </w:rPr>
        <w:t xml:space="preserve"> предохраняет от травм связки 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и суставы (особенно колено).</w:t>
      </w:r>
      <w:r w:rsidRPr="009F27D4">
        <w:rPr>
          <w:rFonts w:ascii="Times New Roman" w:hAnsi="Times New Roman"/>
          <w:sz w:val="28"/>
          <w:szCs w:val="28"/>
        </w:rPr>
        <w:t xml:space="preserve"> Усложнение лексики, введение новых 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технических 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приемов должны быть</w:t>
      </w:r>
      <w:r w:rsidRPr="009F27D4">
        <w:rPr>
          <w:rFonts w:ascii="Times New Roman" w:hAnsi="Times New Roman"/>
          <w:sz w:val="28"/>
          <w:szCs w:val="28"/>
        </w:rPr>
        <w:t xml:space="preserve"> также подготовлены всем, предыду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>щим ходом обучения.</w:t>
      </w:r>
      <w:r w:rsidRPr="009F27D4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Направленность</w:t>
      </w:r>
      <w:r w:rsidRPr="009F27D4">
        <w:rPr>
          <w:rFonts w:ascii="Times New Roman" w:hAnsi="Times New Roman"/>
          <w:sz w:val="28"/>
          <w:szCs w:val="28"/>
        </w:rPr>
        <w:t xml:space="preserve"> программы по предмету «</w:t>
      </w:r>
      <w:r>
        <w:rPr>
          <w:rFonts w:ascii="Times New Roman" w:hAnsi="Times New Roman"/>
          <w:sz w:val="28"/>
          <w:szCs w:val="28"/>
        </w:rPr>
        <w:t>Народно-сценический танец</w:t>
      </w:r>
      <w:r w:rsidRPr="009F27D4">
        <w:rPr>
          <w:rFonts w:ascii="Times New Roman" w:hAnsi="Times New Roman"/>
          <w:sz w:val="28"/>
          <w:szCs w:val="28"/>
        </w:rPr>
        <w:t>» - художественно-эстетическая.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Актуальность</w:t>
      </w:r>
      <w:r w:rsidRPr="009F27D4">
        <w:rPr>
          <w:rFonts w:ascii="Times New Roman" w:hAnsi="Times New Roman"/>
          <w:sz w:val="28"/>
          <w:szCs w:val="28"/>
        </w:rPr>
        <w:t xml:space="preserve"> настоящей программы состоит в том, что она отражает разнообразие учебно-методического репертуара, его академическую направленность, но в то же время, предполагает возможность индивидуального подхода к каждому ученику.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  <w:r w:rsidRPr="009F27D4">
        <w:rPr>
          <w:rFonts w:ascii="Times New Roman" w:hAnsi="Times New Roman"/>
          <w:sz w:val="28"/>
          <w:szCs w:val="28"/>
        </w:rPr>
        <w:t xml:space="preserve"> программы заключается в том, что она позволяет: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обучающемуся под руководством преподавателя развивать мышечный аппарат, совершенствовать технику исполнения, в дальнейшем использовать самостоятельный тренаж;</w:t>
      </w:r>
    </w:p>
    <w:p w:rsidR="002A0650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-  сформировать у обучающегося в процессе обучения навыки и умения </w:t>
      </w:r>
      <w:r>
        <w:rPr>
          <w:rFonts w:ascii="Times New Roman" w:hAnsi="Times New Roman"/>
          <w:sz w:val="28"/>
          <w:szCs w:val="28"/>
        </w:rPr>
        <w:t xml:space="preserve">народно-сценического </w:t>
      </w:r>
      <w:r w:rsidRPr="009F27D4">
        <w:rPr>
          <w:rFonts w:ascii="Times New Roman" w:hAnsi="Times New Roman"/>
          <w:sz w:val="28"/>
          <w:szCs w:val="28"/>
        </w:rPr>
        <w:t>танца;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Программа по народно-сценическому танцу включает в себя экзерсис у станка и занятия на середине зала. Народно-сценический экзерсис развивает те группы мышц, которые недостаточно включаются в работу на уроках классического танца: голеностопного сустава и мышц, производящих движение в суставах стопы. Важнейшими особенностями данного экзерсиса является активное включение в работу опорной ноги, а также расширение функций корпуса и рук.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Работая с </w:t>
      </w:r>
      <w:proofErr w:type="gramStart"/>
      <w:r w:rsidRPr="009F27D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F27D4">
        <w:rPr>
          <w:rFonts w:ascii="Times New Roman" w:hAnsi="Times New Roman"/>
          <w:sz w:val="28"/>
          <w:szCs w:val="28"/>
        </w:rPr>
        <w:t xml:space="preserve">, преподаватель приобщает его к </w:t>
      </w:r>
      <w:r>
        <w:rPr>
          <w:rFonts w:ascii="Times New Roman" w:hAnsi="Times New Roman"/>
          <w:sz w:val="28"/>
          <w:szCs w:val="28"/>
        </w:rPr>
        <w:t xml:space="preserve">хореографической и </w:t>
      </w:r>
      <w:r w:rsidRPr="009F27D4">
        <w:rPr>
          <w:rFonts w:ascii="Times New Roman" w:hAnsi="Times New Roman"/>
          <w:sz w:val="28"/>
          <w:szCs w:val="28"/>
        </w:rPr>
        <w:t xml:space="preserve">музыкальной культуре, воспитывает эстетический вкус, развивает его способности, </w:t>
      </w:r>
      <w:r>
        <w:rPr>
          <w:rFonts w:ascii="Times New Roman" w:hAnsi="Times New Roman"/>
          <w:sz w:val="28"/>
          <w:szCs w:val="28"/>
        </w:rPr>
        <w:t>творческое</w:t>
      </w:r>
      <w:r w:rsidRPr="009F27D4">
        <w:rPr>
          <w:rFonts w:ascii="Times New Roman" w:hAnsi="Times New Roman"/>
          <w:sz w:val="28"/>
          <w:szCs w:val="28"/>
        </w:rPr>
        <w:t xml:space="preserve"> мышление, воспитывает волю и целеустремленность.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Цель</w:t>
      </w:r>
      <w:r w:rsidRPr="009F27D4">
        <w:rPr>
          <w:rFonts w:ascii="Times New Roman" w:hAnsi="Times New Roman"/>
          <w:sz w:val="28"/>
          <w:szCs w:val="28"/>
        </w:rPr>
        <w:t xml:space="preserve"> данной программы: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  - </w:t>
      </w:r>
      <w:r>
        <w:rPr>
          <w:rFonts w:ascii="Times New Roman" w:hAnsi="Times New Roman"/>
          <w:sz w:val="28"/>
          <w:szCs w:val="28"/>
        </w:rPr>
        <w:t>развить эмоциональную</w:t>
      </w:r>
      <w:r w:rsidRPr="009F27D4">
        <w:rPr>
          <w:rFonts w:ascii="Times New Roman" w:hAnsi="Times New Roman"/>
          <w:sz w:val="28"/>
          <w:szCs w:val="28"/>
        </w:rPr>
        <w:t xml:space="preserve"> выразительности исполнения, умение точно передать национальный стиль и манеру народного танца</w:t>
      </w:r>
      <w:r>
        <w:rPr>
          <w:rFonts w:ascii="Times New Roman" w:hAnsi="Times New Roman"/>
          <w:sz w:val="28"/>
          <w:szCs w:val="28"/>
        </w:rPr>
        <w:t>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воспитать общую музыкальную культуру, сформировать гармоничную личность с широким эстетическим кругозором.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Из поставленной цели вытекают</w:t>
      </w:r>
      <w:r w:rsidRPr="009F27D4">
        <w:rPr>
          <w:rFonts w:ascii="Times New Roman" w:hAnsi="Times New Roman"/>
          <w:b/>
          <w:sz w:val="28"/>
          <w:szCs w:val="28"/>
        </w:rPr>
        <w:t xml:space="preserve"> задачи</w:t>
      </w:r>
      <w:r w:rsidRPr="009F27D4">
        <w:rPr>
          <w:rFonts w:ascii="Times New Roman" w:hAnsi="Times New Roman"/>
          <w:sz w:val="28"/>
          <w:szCs w:val="28"/>
        </w:rPr>
        <w:t xml:space="preserve"> программы: 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 Образовательные: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- освоить лексику и терминологию </w:t>
      </w:r>
      <w:r>
        <w:rPr>
          <w:rFonts w:ascii="Times New Roman" w:hAnsi="Times New Roman"/>
          <w:sz w:val="28"/>
          <w:szCs w:val="28"/>
        </w:rPr>
        <w:t xml:space="preserve">народно-сценического </w:t>
      </w:r>
      <w:r w:rsidRPr="009F27D4">
        <w:rPr>
          <w:rFonts w:ascii="Times New Roman" w:hAnsi="Times New Roman"/>
          <w:sz w:val="28"/>
          <w:szCs w:val="28"/>
        </w:rPr>
        <w:t xml:space="preserve"> танца;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- научиться определять различный характер, темп, размер, стиль </w:t>
      </w:r>
      <w:r>
        <w:rPr>
          <w:rFonts w:ascii="Times New Roman" w:hAnsi="Times New Roman"/>
          <w:sz w:val="28"/>
          <w:szCs w:val="28"/>
        </w:rPr>
        <w:t xml:space="preserve">народной </w:t>
      </w:r>
      <w:r w:rsidRPr="009F27D4">
        <w:rPr>
          <w:rFonts w:ascii="Times New Roman" w:hAnsi="Times New Roman"/>
          <w:sz w:val="28"/>
          <w:szCs w:val="28"/>
        </w:rPr>
        <w:t>танцевальной музыки</w:t>
      </w:r>
      <w:r>
        <w:rPr>
          <w:rFonts w:ascii="Times New Roman" w:hAnsi="Times New Roman"/>
          <w:sz w:val="28"/>
          <w:szCs w:val="28"/>
        </w:rPr>
        <w:t>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 Развивающие: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развить основные технические навыки и приемы на материале различных упражнений;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- развить творческие способности обучающегося в процессе обучения </w:t>
      </w:r>
      <w:r>
        <w:rPr>
          <w:rFonts w:ascii="Times New Roman" w:hAnsi="Times New Roman"/>
          <w:sz w:val="28"/>
          <w:szCs w:val="28"/>
        </w:rPr>
        <w:t>народно-сценическому</w:t>
      </w:r>
      <w:r w:rsidRPr="009F27D4">
        <w:rPr>
          <w:rFonts w:ascii="Times New Roman" w:hAnsi="Times New Roman"/>
          <w:sz w:val="28"/>
          <w:szCs w:val="28"/>
        </w:rPr>
        <w:t xml:space="preserve"> танцу;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развить     фантазию,     воображение,     навыки     импровизации;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 Воспитательные: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воспитывать инициативность и стремление к саморазвитию;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lastRenderedPageBreak/>
        <w:t>- содействовать      снятию      психологической      и      физиологической «зажатости» и неуверенности в себе;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стимулировать интерес к творческим видам деятельности;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воспитывать волю и выносливость.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  <w:r w:rsidRPr="009F27D4">
        <w:rPr>
          <w:rFonts w:ascii="Times New Roman" w:hAnsi="Times New Roman"/>
          <w:sz w:val="28"/>
          <w:szCs w:val="28"/>
        </w:rPr>
        <w:t>. В отличие от существующих данная программа позволяет концентрировать педагогическое внимание на индивидуальных интересах обучающегося, своевременно идентифицировать проблемы обучения, осуществлять реальную педагогическую поддержку обучающегося в достижении им поставленных образовательных целей. Новизна программы заключается в использовании современных методик обучения, аудио и видео мастер-классов и учитывает индивидуальных способностей каждого обучающегося.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 xml:space="preserve">Возраст </w:t>
      </w:r>
      <w:r w:rsidRPr="009F27D4">
        <w:rPr>
          <w:rFonts w:ascii="Times New Roman" w:hAnsi="Times New Roman"/>
          <w:sz w:val="28"/>
          <w:szCs w:val="28"/>
        </w:rPr>
        <w:t>обучающихся участвующих в данной рабочей модифицированной программе по предмету «</w:t>
      </w:r>
      <w:r>
        <w:rPr>
          <w:rFonts w:ascii="Times New Roman" w:hAnsi="Times New Roman"/>
          <w:sz w:val="28"/>
          <w:szCs w:val="28"/>
        </w:rPr>
        <w:t>Народно-сценический танец</w:t>
      </w:r>
      <w:r w:rsidRPr="009F27D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7</w:t>
      </w:r>
      <w:r w:rsidR="00286247">
        <w:rPr>
          <w:rFonts w:ascii="Times New Roman" w:hAnsi="Times New Roman"/>
          <w:sz w:val="28"/>
          <w:szCs w:val="28"/>
        </w:rPr>
        <w:t>-16</w:t>
      </w:r>
      <w:r w:rsidRPr="009F27D4">
        <w:rPr>
          <w:rFonts w:ascii="Times New Roman" w:hAnsi="Times New Roman"/>
          <w:sz w:val="28"/>
          <w:szCs w:val="28"/>
        </w:rPr>
        <w:t xml:space="preserve"> лет. 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Сроки реализации данной программы</w:t>
      </w:r>
      <w:r w:rsidRPr="009F27D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Программа р</w:t>
      </w:r>
      <w:r w:rsidR="00C602EA">
        <w:rPr>
          <w:rFonts w:ascii="Times New Roman" w:hAnsi="Times New Roman"/>
          <w:sz w:val="28"/>
          <w:szCs w:val="28"/>
        </w:rPr>
        <w:t>ассчитана на 4 года</w:t>
      </w:r>
      <w:r w:rsidR="00286247">
        <w:rPr>
          <w:rFonts w:ascii="Times New Roman" w:hAnsi="Times New Roman"/>
          <w:sz w:val="28"/>
          <w:szCs w:val="28"/>
        </w:rPr>
        <w:t>. С</w:t>
      </w:r>
      <w:r w:rsidRPr="009F27D4">
        <w:rPr>
          <w:rFonts w:ascii="Times New Roman" w:hAnsi="Times New Roman"/>
          <w:sz w:val="28"/>
          <w:szCs w:val="28"/>
        </w:rPr>
        <w:t xml:space="preserve">оответствует психологической готовности к обучению, физическому и интеллектуальному уровню готовности </w:t>
      </w:r>
      <w:proofErr w:type="gramStart"/>
      <w:r w:rsidRPr="009F27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F27D4">
        <w:rPr>
          <w:rFonts w:ascii="Times New Roman" w:hAnsi="Times New Roman"/>
          <w:sz w:val="28"/>
          <w:szCs w:val="28"/>
        </w:rPr>
        <w:t xml:space="preserve"> к освоению данной программы.</w:t>
      </w:r>
    </w:p>
    <w:p w:rsidR="002A0650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Формы и режим занятий</w:t>
      </w:r>
      <w:r w:rsidRPr="009F27D4">
        <w:rPr>
          <w:rFonts w:ascii="Times New Roman" w:hAnsi="Times New Roman"/>
          <w:sz w:val="28"/>
          <w:szCs w:val="28"/>
        </w:rPr>
        <w:t xml:space="preserve">. Основной формой учебно-воспитательного процесса является урок. Урок проводится в форме группового занятия  с </w:t>
      </w:r>
      <w:proofErr w:type="gramStart"/>
      <w:r w:rsidRPr="009F27D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9F27D4">
        <w:rPr>
          <w:rFonts w:ascii="Times New Roman" w:hAnsi="Times New Roman"/>
          <w:sz w:val="28"/>
          <w:szCs w:val="28"/>
        </w:rPr>
        <w:t xml:space="preserve">. 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Ожидаемые результаты обучения</w:t>
      </w:r>
      <w:r w:rsidRPr="009F27D4">
        <w:rPr>
          <w:rFonts w:ascii="Times New Roman" w:hAnsi="Times New Roman"/>
          <w:sz w:val="28"/>
          <w:szCs w:val="28"/>
        </w:rPr>
        <w:t xml:space="preserve">.  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Обучающийся должен знать: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- терминологию </w:t>
      </w:r>
      <w:r>
        <w:rPr>
          <w:rFonts w:ascii="Times New Roman" w:hAnsi="Times New Roman"/>
          <w:sz w:val="28"/>
          <w:szCs w:val="28"/>
        </w:rPr>
        <w:t>народно-сценического</w:t>
      </w:r>
      <w:r w:rsidRPr="009F27D4">
        <w:rPr>
          <w:rFonts w:ascii="Times New Roman" w:hAnsi="Times New Roman"/>
          <w:sz w:val="28"/>
          <w:szCs w:val="28"/>
        </w:rPr>
        <w:t xml:space="preserve"> танца;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правила работы над различными упражнениями;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- историческую эволюцию </w:t>
      </w:r>
      <w:r>
        <w:rPr>
          <w:rFonts w:ascii="Times New Roman" w:hAnsi="Times New Roman"/>
          <w:sz w:val="28"/>
          <w:szCs w:val="28"/>
        </w:rPr>
        <w:t>народного</w:t>
      </w:r>
      <w:r w:rsidRPr="009F27D4">
        <w:rPr>
          <w:rFonts w:ascii="Times New Roman" w:hAnsi="Times New Roman"/>
          <w:sz w:val="28"/>
          <w:szCs w:val="28"/>
        </w:rPr>
        <w:t xml:space="preserve"> танца;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Обучающийся должен уметь: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исполнять выученные упражнения, в соответствующих темпах и ритмических рисунках;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передавать содержание музыки в танце;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совершенствовать чувство ансамбля;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>- уметь владеть пространством;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F27D4">
        <w:rPr>
          <w:rFonts w:ascii="Times New Roman" w:hAnsi="Times New Roman"/>
          <w:b/>
          <w:sz w:val="28"/>
          <w:szCs w:val="28"/>
        </w:rPr>
        <w:t>Основные методы обучения на уроке: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27D4">
        <w:rPr>
          <w:rFonts w:ascii="Times New Roman" w:hAnsi="Times New Roman"/>
          <w:sz w:val="28"/>
          <w:szCs w:val="28"/>
        </w:rPr>
        <w:t>Словесные</w:t>
      </w:r>
      <w:proofErr w:type="gramEnd"/>
      <w:r w:rsidRPr="009F27D4">
        <w:rPr>
          <w:rFonts w:ascii="Times New Roman" w:hAnsi="Times New Roman"/>
          <w:sz w:val="28"/>
          <w:szCs w:val="28"/>
        </w:rPr>
        <w:t>: устное изложение, беседа.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27D4">
        <w:rPr>
          <w:rFonts w:ascii="Times New Roman" w:hAnsi="Times New Roman"/>
          <w:sz w:val="28"/>
          <w:szCs w:val="28"/>
        </w:rPr>
        <w:t>Наглядные</w:t>
      </w:r>
      <w:proofErr w:type="gramEnd"/>
      <w:r w:rsidRPr="009F27D4">
        <w:rPr>
          <w:rFonts w:ascii="Times New Roman" w:hAnsi="Times New Roman"/>
          <w:sz w:val="28"/>
          <w:szCs w:val="28"/>
        </w:rPr>
        <w:t>: показ преподавателем и просмотр материала в записях на различных носителях.</w:t>
      </w:r>
    </w:p>
    <w:p w:rsidR="002A0650" w:rsidRPr="009F27D4" w:rsidRDefault="002A0650" w:rsidP="002A0650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27D4">
        <w:rPr>
          <w:rFonts w:ascii="Times New Roman" w:hAnsi="Times New Roman"/>
          <w:sz w:val="28"/>
          <w:szCs w:val="28"/>
        </w:rPr>
        <w:t xml:space="preserve">Практические: упражнения у станка, упражнения на середине зала, постановка различных этюдов. Учитывая особенности каждого обучающегося, преподаватель находит наиболее подходящие методы работы, позволяющие максимально развить хореографические  способности обучающегося. Однако, работая с детьми разного возраста и уровня возможностей, преподаватель не должен снижать планку своих музыкально-педагогических требований. Независимо от степени одаренности, каждому обучающемуся можно привить хореографическую культуру, эстетический и </w:t>
      </w:r>
      <w:r w:rsidRPr="009F27D4">
        <w:rPr>
          <w:rFonts w:ascii="Times New Roman" w:hAnsi="Times New Roman"/>
          <w:sz w:val="28"/>
          <w:szCs w:val="28"/>
        </w:rPr>
        <w:lastRenderedPageBreak/>
        <w:t>музыкальный вкус, приобщить к миру танца,  научить через танец выражать свои мысли и чувства.</w:t>
      </w:r>
    </w:p>
    <w:p w:rsidR="00286247" w:rsidRDefault="00286247" w:rsidP="00F70E3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86247" w:rsidRDefault="00286247" w:rsidP="00F70E3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70E3A" w:rsidRPr="00F70E3A" w:rsidRDefault="00F70E3A" w:rsidP="00F70E3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70E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задачу первого года обучения входит знакомство с основными позициями и положениями рук и ног, положением головы и корпуса во время исполнения простейших элементов, освоение этих элементов на «середине», развитие элементарных навыков координации движений.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первого года обучения рекомендуется прохождение элементов и небольших комбинаций русского и белорусского народных танцев, а также одного из танцев прибалтийских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рекомендуется использовать  вспомогательный материал, подготавливающий к исполнению различных танцевальных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элементов.Особенностью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предлагаемого на первом году обучения материала является его внешняя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схожесть.Это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делается специально  для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того,чтобы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учащимся определенную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базу,на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будет строиться дальнейшее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обучение,на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конкретных примерах показать стилистические особенности элементов русских народных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первом году обучения в работе используются только первая 6-я позиция ноги первая и третья свободные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позиции.Позиции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положения рук используются все (соответствуют программе по народно-сценическому танцу для хореографических училищ).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Позиции ног:</w:t>
      </w:r>
    </w:p>
    <w:p w:rsidR="00F70E3A" w:rsidRPr="000A6A60" w:rsidRDefault="00F70E3A" w:rsidP="00F70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Пять прямых: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- обе ноги поставлены рядом и соприкасаются внутренними сторонами стоп;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- обе ноги поставлены параллельно на расстоянии стопы друг от друга;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- обе ноги поставлены рядом и соприкасаются внутренними сторонами стоп, каблук одной ноги находится у середины стопы другой;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- обе ноги поставлены по одной прямой линии друг перед другом на расстоянии стопы;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5-я - обе ноги поставлены по одной прямой линии друг перед другом; каблук одной ноги соприкасается с носком другой.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Пять свободных: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всех пяти свободных позициях ноги поставлены так, что стопы находятся в направлении между соответствующими открытыми позициями.</w:t>
      </w:r>
    </w:p>
    <w:p w:rsidR="00F70E3A" w:rsidRPr="000A6A60" w:rsidRDefault="00F70E3A" w:rsidP="00F70E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Две закрытые: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1-я – 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закрытая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обе ноги повернуты внутрь и поставлены носками вместе; каблуки разведены в стороны;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2-я – 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закрытая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обе ноги повернуты внутрь и поставлены друг от друга на расстоянии стопы между носками, каблуки разведены в стороны.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перечисленных позициях тяжесть корпуса распределена равномерно на обе ноги, ноги в коленях вытянуты.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Позиции и положения рук: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 позиций: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1-я, 2-я, 3-я позиции аналогичны 1-й, 2-й и 3-й позициям рук классического танца;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- руки согнуты в локтях, кисти лежат на талии; большой палец сзади, четыре других, собранных вместе, спереди. Плечи и локти направлены в стороны по одной прямой линии;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5-я - обе руки скрещены на уровне груди, но не прикасаются к корпусу. Пальцы, собранные вместе, лежат сверху плеча разноименной руки, чуть выше локтя;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6-я - обе руки согнуты в локтях, которые слегка приподняты и направлены в стороны. Указательные и средние пальцы прикасаются к затылку;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7-я - обе руки согнуты в локтях и заложены за спину на талии. Запястье одной лежит на запястье другой руки.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Подготовительное положение</w:t>
      </w: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 руки свободно опущены вдоль корпуса, кисти свободны и повернуты ладонью к корпусу: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1-е положение – обе руки, округленные в локтях, раскрыты в стороны на высоте между подготовительным положением и 2-й позицией: кисти находятся на уровне талии; пальцы свободно собраны и открыты; ладони слегка повернуты вверх;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2-е положение – обе руки, округлены в локтях, раскрыты в стороны на высоте между 3-й и 2-й позициями, пальцы свободно собраны и открыты, ладони слегка повернуты вверх.</w:t>
      </w:r>
    </w:p>
    <w:p w:rsidR="00C602EA" w:rsidRDefault="00C602EA" w:rsidP="00F70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02EA" w:rsidRDefault="00C602EA" w:rsidP="00F70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народный танец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необходимости говорить о степени важности изучения русского народного танца. Его развитие тесно связано со всей историей народа, с его бытом и обычаями. 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танец удивительно богат своими красками, большим разнообразием движений, композиционных построений, форм (хороводы, кадрили, переплясы и пляски), сюжетов (лирические, игровые, веселые и удалые).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танцах можно встретить как простые, так и очень сложные движения, с ярко выраженным гротесковым характером. Русский танец может быть представлен достаточно широко, и поэтому его освоение предлагается в течение всего срока обучения.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Основные положения ног:</w:t>
      </w:r>
    </w:p>
    <w:p w:rsidR="00F70E3A" w:rsidRPr="000A6A60" w:rsidRDefault="00F70E3A" w:rsidP="00F70E3A">
      <w:pPr>
        <w:tabs>
          <w:tab w:val="left" w:pos="0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1.Позиции ног -1-я, 2-я и 3-я свободные и прямые, 1-я и 2-я закрытые.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Основные положения рук: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1.Подготовительное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ервое и второе,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2.Подготовка к началу движения.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 Положения рук в парных и массовых танцах –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цепочка”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,“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круг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“ звездочка”, “карусель”, ” корзиночка”.</w:t>
      </w:r>
    </w:p>
    <w:p w:rsidR="00F70E3A" w:rsidRPr="000A6A60" w:rsidRDefault="00F70E3A" w:rsidP="00F70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1.Раскрывание и закрывание рук: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одной рукой,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двух рук,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поочередные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раскрывания рук,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г) переводы рук в различные положения.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2.Поклоны: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на месте без рук и с руками,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поклон с продвижением вперед и отходом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3.Притопы: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одинарны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женские и мужские),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тройные.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4.Перетопы тройные.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5.Простой (бытовой) шаг: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вперед с каблука,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носка.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6.Простой русский шаг: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азад через полу пальцы на всю стопу,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притопом и продвижением вперед,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 притопом  и продвижением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7.Боковой шаг на всей стопе и на полу пальцах по прямой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8.“ Гармошка “.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 “ Елочка “.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 Пропадание в сторону по 3-й свободной позиции: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вперед и назад по 1-й прямой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 Перескоки с ноги на ногу на всю стопу (подготовка к дробям).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13. Бег на месте с продвижением вперед и назад на полу пальцах.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14.подскоки на месте, с продвижением вперед, назад и вокруг себя.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15.”Веревочка” простая.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16. “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Ковырялка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“ с двойным притопом: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тройным притопом.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17.” Ключ “ простой (с переступанием).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Хлопки и хлопушки одинарные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двойные, тройные (фиксирующие удары и скользящие удары):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ладошки.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о бедру,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по голенищу сапога.</w:t>
      </w:r>
    </w:p>
    <w:p w:rsidR="00F70E3A" w:rsidRPr="000A6A60" w:rsidRDefault="00F70E3A" w:rsidP="00F70E3A">
      <w:pPr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A6A60">
        <w:rPr>
          <w:rFonts w:ascii="Times New Roman" w:hAnsi="Times New Roman" w:cs="Times New Roman"/>
          <w:b/>
          <w:sz w:val="28"/>
          <w:szCs w:val="28"/>
        </w:rPr>
        <w:t>Присядки (для мальчиков)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1.Подготовка к присядке (плавное и резкое  опускание  вниз) по 1-й прямой и свободной позициям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2.Покачивание на приседании  по 1-й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и свободной позиция.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Подскоки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но двух ногах  по 1-й прямой и свободной позициям.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4.Присядки на двух ногах по 1-й прямой и свободной позициям с вынесением  ноги на каблук вперед и в  сторону.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A6A60">
        <w:rPr>
          <w:rFonts w:ascii="Times New Roman" w:hAnsi="Times New Roman" w:cs="Times New Roman"/>
          <w:b/>
          <w:sz w:val="28"/>
          <w:szCs w:val="28"/>
        </w:rPr>
        <w:t>Белорусский народный танец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Белорусский народный танец  по своему лексическому материалу очень удобен для обучения детей. Белорусские хороводы, игровые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танцы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тображающие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трудовые процессы, известны по всей нашей стране и пользуются большой популярностью. Характер движений белорусских народных танцев легкий и трамплинный. Наиболее известными танцами в Белоруссии являются “ Лявониха“,    “Кружочек “ и полька.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На первом году обучения предлагается  танцевальный материал из танца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Крыжачок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lastRenderedPageBreak/>
        <w:t>Положения рук: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положения рук в сольном танце,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положения рук в массовых и парных танцах,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подготовка к началу движения.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 “</w:t>
      </w:r>
      <w:proofErr w:type="spellStart"/>
      <w:r w:rsidRPr="000A6A60">
        <w:rPr>
          <w:rFonts w:ascii="Times New Roman" w:hAnsi="Times New Roman" w:cs="Times New Roman"/>
          <w:b/>
          <w:sz w:val="28"/>
          <w:szCs w:val="28"/>
        </w:rPr>
        <w:t>Крыжачок</w:t>
      </w:r>
      <w:proofErr w:type="spellEnd"/>
      <w:r w:rsidRPr="000A6A60">
        <w:rPr>
          <w:rFonts w:ascii="Times New Roman" w:hAnsi="Times New Roman" w:cs="Times New Roman"/>
          <w:b/>
          <w:sz w:val="28"/>
          <w:szCs w:val="28"/>
        </w:rPr>
        <w:t>”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1.Притопы одинарные.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Подскоки на двух ногах по 1-й прямой позиции на одном месте.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3.Тройные подскоки на двух ногах по 1-й прямой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 Простые подскоки на месте и с продвижением вперед и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 Основной ход “Кружочка“.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 Поочередные выбрасывания ног на каблук вперед.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7.Тройные притопы с поклоном.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8.Присядка на двух ногах по 1-й прямой позиции с продвижением из стороны в сторону (для мальчиков).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Танцы прибалтийских республик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Эстонские, литовские, латвийские танцы не очень сложны технически и доступны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дляусвоение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детьми Композиция этих танцев и их игровое содержание помогают развивать координацию и выносливость. На первом году обучения предлагаются элементы танца “Козлик” (литовский танец) и элементы польки.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1.Положение рук в танце “Козлик”.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2.Положение рук в парных и массовых танцах.</w:t>
      </w:r>
    </w:p>
    <w:p w:rsidR="00F70E3A" w:rsidRPr="006A748D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4.Подготовка к началу  движения.</w:t>
      </w:r>
    </w:p>
    <w:p w:rsidR="00F70E3A" w:rsidRPr="000A6A60" w:rsidRDefault="00F70E3A" w:rsidP="00F70E3A">
      <w:pPr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Движения  танца “Козлик”</w:t>
      </w:r>
      <w:r w:rsidRPr="00FC2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размер 2/4)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1.Простые шаги на приседании.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2.Перескоки с ноги на ногу на месте и с продвижением.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 Прыжки с первой прямой во вторую прямую позицию и обратно.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4.Прыжки перекрещенными ногами.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5.Прыжки с выбрасыванием ноги в сторону.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6.Прыжки с поджатыми ногами на месте и с продвижением вперед и назад.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Движения польки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1.Простые подскоки польки: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на месте,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вокруг себя,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в) с продвижением вперед, назад и в сторону.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2.Простые подскоки с хлопками и поклонами.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3.Простые подскоки в повороте парами под руки.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4.Галоп в сторону.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Второй год обучения включается в себя изучение элементов у станка, которые затем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Можно перенести на середину зала, а также более сложные танцевальные композиции, способствующие развитию-координации движений учащихся. Изучаются элементы русского, белорусского и вводятся элементы украинского и итальянского танцев.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Упражнения у станка: 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1.Пять открытых позиции но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аналогичны позициям классического танца.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2.Подготовка к началу движения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A6A60">
        <w:rPr>
          <w:rFonts w:ascii="Times New Roman" w:hAnsi="Times New Roman" w:cs="Times New Roman"/>
          <w:sz w:val="28"/>
          <w:szCs w:val="28"/>
        </w:rPr>
        <w:t>):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движение руки,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движение руки и координации с движением ноги.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3.Переводы ног из позиции в позицию: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скольжением стопой по полу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FC2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броском работающей ноги на 35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поворотом стоп.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4.Приседания по 1-й, 2-й и 3-й открытым позициям (музыкальный размер 3/4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полуприседания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0A6A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pli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é),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полное приседание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grand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pli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é).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5.Приседания по прямым и открытым позициям, с переводам ног указанными приемами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музыкальный размер 3/4, 4/4).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6.Упражнение с напряженной стопой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из 1-й прямой позиции  на каблук (музыкальный размер 3/4 ,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полуприседанием 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demi-plie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на опорной ноге,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полуприседанием  в исходной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 Выведение ноги на каблук по 1-й и 3-й открытым позициям вперед, в сторону и назад (музыкальный размер 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полуприседанием на опорной ноге,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 полуприседанием  в исходной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 Выведение ноги на носок, каблук, носок из 1-й, 3-й и 5-й открытых позиции вперед, в сторону и назад (музыкальный размер 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 полуприседанием  в исходной позиции,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б) в момент перевода  работающей ноги на каблук,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при переводе работающей ноги на каблук и возвращении в исходную  позицию.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 Маленькие броски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0A6A60">
        <w:rPr>
          <w:rFonts w:ascii="Times New Roman" w:hAnsi="Times New Roman" w:cs="Times New Roman"/>
          <w:sz w:val="28"/>
          <w:szCs w:val="28"/>
        </w:rPr>
        <w:t>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dus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вперед, в сторону и назад по 1-й, 3-й и 5-й открытым позициям (музыкальный размер  2/4 ,6/8):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одним ударом стопой в пол по позиции через небольшое приседание,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коротким ударом по полу носком или ребром каблука работающей ноги,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 полуприседанием на опорной ноге,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г) с двойными бросками.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10.Подготовка к “   веревочке “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кольжение работающей ноги по опорной (музыкальный размер 2/4, 4/4).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открытом положении на всей стопе,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в открытом положении с проскальзыванием по полу на опорной ноге, на всей стопе и на полу пальцах.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 Развертывание работающей ноге на 45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0A6A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developers</w:t>
      </w:r>
      <w:r w:rsidRPr="000A6A60">
        <w:rPr>
          <w:rFonts w:ascii="Times New Roman" w:hAnsi="Times New Roman" w:cs="Times New Roman"/>
          <w:sz w:val="28"/>
          <w:szCs w:val="28"/>
        </w:rPr>
        <w:t>) вперед, в сторону и назад, на вытянутой ноге и на полуприседании (музыкальный размер 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12.Подготовка к “чечетке”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0A6A60">
        <w:rPr>
          <w:rFonts w:ascii="Times New Roman" w:hAnsi="Times New Roman" w:cs="Times New Roman"/>
          <w:sz w:val="28"/>
          <w:szCs w:val="28"/>
        </w:rPr>
        <w:t>-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flak</w:t>
      </w:r>
      <w:r w:rsidRPr="000A6A60">
        <w:rPr>
          <w:rFonts w:ascii="Times New Roman" w:hAnsi="Times New Roman" w:cs="Times New Roman"/>
          <w:sz w:val="28"/>
          <w:szCs w:val="28"/>
        </w:rPr>
        <w:t>), мазки подушечкой стопы по полу от себя и к себе  (музыкальный размер 2/4,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прямом положении вперед одной ногой,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двумя ногами поочередно.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13. Опускание на колено на расстоянии стопы от опорной ноги (музыкальный размер  4/4):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из 1-й прямой позиции,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 шага лицом к станку.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14.Растяжка  из 1-й прямой позиции в полуприседании и полное приседание на опорной ноге, стоя лицом к станку (музыкальный размер 3/4 , 4/4).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русского народного танца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1.Поочередное раскрывание рук (приглашение) (музыкальный размер 2/4, 4/4).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2.Движение рук с платком из подготовительного положения в 1-е положение и в 4-ю и 5-ю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3.Бытовой шаг с притопом.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4.”Шаркающий шаг”: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каблуком по полу,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полу пальцами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</w:rPr>
        <w:t>полу.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5.”Переменный шаг”: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притопом и продвижением вперед и назад,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б) с фиксацией одной ноги около икры другой и продвижением вперед и назад.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6.”Девичий ход”  с переступанием.                   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</w:rPr>
        <w:t>Боковое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с двойным ударом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сзади опорной ноги,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с двойным ударом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спереди опорной ноги.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8.Перескоки с ноги на ногу по 3-й свободной позиции и продвижением в сторону.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9. Поочередное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выбрасываание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ног перед собой или крест-накрест на ребро или носок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каблук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месте и с отходом назад.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 «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Моталочка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» в прямом положении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и с акцентом на всей стопе.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 «Веревочка»;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с двойным ударом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простая с поочередными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переступаниями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в) двойная с поочередными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переступаниями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 «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» с подскоками.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13. «Ключ» простой на подскоках.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14.Дробные движения: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простая дробь на месте,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тройная дробь (поочередные выстукивания всей стопой) на месте и с продвижением вперед,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в) простая дробь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на месте;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г) дробная дорожка каблуками 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на месте и с продвижением вперед,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15. Присядка (для мальчиков):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присядка с выбрасыванием ноги на ребро каблука вперед и в сторону по 1-й прямой и открытой позициям,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присядка с выбрасыванием ноги на воздух вперед и в сторону,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присядка с  продвижением  в сторону и выбрасыванием ноги на каблук и на воздух.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16.Хлопки и хлопушки (для мальчиков):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удары руками по голенищу сапога спереди и сзади с продвижением вперед, назад и в сторону,                                                                      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фиксирующие и скользящие удары по подошве сапога, по груди, по полу,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поочередные удары по голенищу сапога спереди и сзади,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г) по голенищу сапога спереди  крест-накрест.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17. Прыжки с обеих ног (обе ноги согнуть в коленях назад).</w:t>
      </w:r>
    </w:p>
    <w:p w:rsidR="00F70E3A" w:rsidRDefault="00F70E3A" w:rsidP="00F70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F70E3A" w:rsidRDefault="00F70E3A" w:rsidP="00F70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lastRenderedPageBreak/>
        <w:t>Белорусский народный  танец “ КРЫЖАЧОК”</w:t>
      </w:r>
    </w:p>
    <w:p w:rsidR="00F70E3A" w:rsidRPr="000A6A60" w:rsidRDefault="00F70E3A" w:rsidP="00F70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1.Основной ход танца “КРЫЖАЧОК”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</w:rPr>
        <w:t>с поворотом.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2.”Веревочка” с переступнями.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3.Присядка с выведением на носок перед собой на полуприседании.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4.Кружения с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Украинский народный танец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Украинское народное творчество отражает многовековую историю народа. Героизм в борьбе за независимость, любовь к своей Родине, радость труда, юмор – все это находит отражение в украинских народных танцах. Исполнение женских и мужских танцев различно.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Женские-лиричны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, наполнены поэзией, мужские отличаются динамикой исполнения, широтой движений большими прыжками и вращениями.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 (музыкальный размер 2/4, 4/4).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1.Позиции и положения ног.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2..Позиции и положения рук.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3.Положения рук в парном и массовом танце.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4.Подготовка к началу движения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5.Простые поклоны на месте без рук и с руками (женские и мужские);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6.Притоп.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7.“Веревочка”: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простая,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переступанием,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в) в повороте.                                                          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8.“ Дорожка простая  “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 с продвижением в сторону и с поворотом.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9.” Дорожка    плетена “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с продвижением в сторону, со сменой позиции вперед и назад в перекрещенном положении.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10.”Выхилястник”  (“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”выхлестни” с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угинанием</w:t>
      </w:r>
      <w:proofErr w:type="spellEnd"/>
      <w:proofErr w:type="gramStart"/>
      <w:r w:rsidRPr="000A6A60">
        <w:rPr>
          <w:rFonts w:ascii="Times New Roman" w:hAnsi="Times New Roman" w:cs="Times New Roman"/>
          <w:sz w:val="28"/>
          <w:szCs w:val="28"/>
        </w:rPr>
        <w:t>”(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“ковырялка“ с открыванием ноги).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 “Бегуниц”.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 “Голубец” на месте и с продвижением в сторону.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Итальянский сценический танец “Тарантелла”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размер 6/8).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Сценическая форма итальянского танца “Тарантелла” довольно близка к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. Исполнение этого танца требуют хорошей техники, яркой </w:t>
      </w:r>
      <w:r w:rsidRPr="000A6A60">
        <w:rPr>
          <w:rFonts w:ascii="Times New Roman" w:hAnsi="Times New Roman" w:cs="Times New Roman"/>
          <w:sz w:val="28"/>
          <w:szCs w:val="28"/>
        </w:rPr>
        <w:lastRenderedPageBreak/>
        <w:t>выразительности корпуса и четкой координации движений. Однако в начальной стадии изучения элементов танца не следует увлекаться разучиванием их в замедленном темпе, так как характер танца быстрый и жизнерадостный.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</w:t>
      </w:r>
      <w:r w:rsidRPr="000A6A60">
        <w:rPr>
          <w:rFonts w:ascii="Times New Roman" w:hAnsi="Times New Roman" w:cs="Times New Roman"/>
          <w:b/>
          <w:sz w:val="28"/>
          <w:szCs w:val="28"/>
        </w:rPr>
        <w:t>.</w:t>
      </w:r>
      <w:r w:rsidRPr="000A6A60">
        <w:rPr>
          <w:rFonts w:ascii="Times New Roman" w:hAnsi="Times New Roman" w:cs="Times New Roman"/>
          <w:sz w:val="28"/>
          <w:szCs w:val="28"/>
        </w:rPr>
        <w:t>Положения  ног, характерные для танца.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2.Положения рук в танце.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3.Движения рук с тамбурином: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удары пальцами и тыльной стороной ладони,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мелкие непрерывные движения кистью “трель”.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4.Скольжение на носок вперед в открытом положении с одновременным проскальзыванием на другой ноге назад в полуприседании (на месте, с продвижением назад).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 Шаг с ударом носком по полу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piques</w:t>
      </w:r>
      <w:r w:rsidRPr="000A6A60">
        <w:rPr>
          <w:rFonts w:ascii="Times New Roman" w:hAnsi="Times New Roman" w:cs="Times New Roman"/>
          <w:sz w:val="28"/>
          <w:szCs w:val="28"/>
        </w:rPr>
        <w:t>) с полуповоротом корпуса с продвижением назад: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последующим ударом носком по полу и одновременным подскоком на опорной ноге, на месте и с продвижением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 Бег тарантеллы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emboites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на месте и с продвижением вперед.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7.Шаг с подскоком и одновременным броском и сгибанием ноги в колене(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dallonne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8.Перескоки с ноги на ногу.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 Подскоки в полуприседании на полу пальцах по 3-й  свободной позиции на месте и в повороте.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10.Соскок двумя ногами во 2-ю свободную позицию с подниманием ноги, согнутой в колене, перед  собой накрест  другой.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3-й год обучения предлагает дальнейшее изучение у станка более сложных элементов, требующих соответствующей координации в исполнении и силовой нагрузки. С этого года активнее работают руки, добавляются перегибания корпуса, полуповороты. На середине зала допускается построение несложных комбинаций и композиций на материале русского, украинского и итальянского танцев. Активнее изучаются  прыжки на одной ноге, с одной ноги на другую и с двух ног на одну. Начинается изучение элементов молдавского, узбекского и польского народных танцев.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Упражнения у станка: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 xml:space="preserve">1.Приседания резкие и плавные по 1-й, 2-й и 5-й  открытым позициям и 1-й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2.Скольжение стопой по полу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tendus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с одновременным опусканием с полу пальцев на всю стопу опорной ноги.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3.Маленькиеброски(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0A6A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двумя ударами стопой работающей ноги по 5-й открытой позиции вперед, в сторону и назад,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одновременным ударом каблуком опорной ноги в полуприседании вперед, в сторону и назад,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сквозные по 1-й открытой позиции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balanouirs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с ударом каблуком опорной ноги в полуприседании.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4.Круговые скольжения по полу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tortille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одинарные,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A6A60">
        <w:rPr>
          <w:rFonts w:ascii="Times New Roman" w:hAnsi="Times New Roman" w:cs="Times New Roman"/>
          <w:sz w:val="28"/>
          <w:szCs w:val="28"/>
          <w:lang w:val="tt-RU"/>
        </w:rPr>
        <w:t>б) двойные.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tt-RU"/>
        </w:rPr>
        <w:t>5. Повороты стопы:(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tortille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одинарные,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двойные.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6.Полуприседания на опорной ноге с постепенным поворотом колена работающей ноги из закрытого положения в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открытое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на 45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0A6A60">
        <w:rPr>
          <w:rFonts w:ascii="Times New Roman" w:hAnsi="Times New Roman" w:cs="Times New Roman"/>
          <w:sz w:val="28"/>
          <w:szCs w:val="28"/>
        </w:rPr>
        <w:t>:(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batte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softHyphen/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fondus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на всей стопе,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подъемом ноги на  полу пальцы.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 Подготовка к “Веревочке“ с поворотом колена  работающей ноги в закрытое положение и обратно.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 Развертывание ноги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</w:t>
      </w:r>
      <w:proofErr w:type="spellEnd"/>
      <w:r w:rsidRPr="000A6A6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devel</w:t>
      </w:r>
      <w:proofErr w:type="spellEnd"/>
      <w:proofErr w:type="gramStart"/>
      <w:r w:rsidRPr="000A6A60"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End"/>
      <w:r w:rsidRPr="000A6A60">
        <w:rPr>
          <w:rFonts w:ascii="Times New Roman" w:hAnsi="Times New Roman" w:cs="Times New Roman"/>
          <w:sz w:val="28"/>
          <w:szCs w:val="28"/>
          <w:lang w:val="en-US"/>
        </w:rPr>
        <w:t>ppe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 90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0A6A60">
        <w:rPr>
          <w:rFonts w:ascii="Times New Roman" w:hAnsi="Times New Roman" w:cs="Times New Roman"/>
          <w:sz w:val="28"/>
          <w:szCs w:val="28"/>
        </w:rPr>
        <w:t>с одним ударом каблуком опорной ноги в полуприседании вперед, в сторону и назад (плавные и резкие).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9. Подготовка </w:t>
      </w:r>
      <w:proofErr w:type="spellStart"/>
      <w:proofErr w:type="gramStart"/>
      <w:r w:rsidRPr="000A6A60">
        <w:rPr>
          <w:rFonts w:ascii="Times New Roman" w:hAnsi="Times New Roman" w:cs="Times New Roman"/>
          <w:sz w:val="28"/>
          <w:szCs w:val="28"/>
        </w:rPr>
        <w:t>к“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чечетке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0A6A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flac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в открытом положении вперед, в сторону и назад.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 Опускание на колено у носка или каблука опорной ноги: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на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ногу открытую на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носок в сторону или назад,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A6A60">
        <w:rPr>
          <w:rFonts w:ascii="Times New Roman" w:hAnsi="Times New Roman" w:cs="Times New Roman"/>
          <w:sz w:val="28"/>
          <w:szCs w:val="28"/>
        </w:rPr>
        <w:t xml:space="preserve"> шага,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 прыжка.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11.“Веер“- маленькие  броски работающей ноги от щиколотки опорной с вытянутой стопой.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12.Повороты: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плавный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на обеих ногах по 5-й  открытой позиции в полуприседании и на вытянутых ногах(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soutenu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б) поворот на одной ноге и наружу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pirouette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dedan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</w:t>
      </w:r>
      <w:r w:rsidRPr="000A6A60">
        <w:rPr>
          <w:rFonts w:ascii="Times New Roman" w:hAnsi="Times New Roman" w:cs="Times New Roman"/>
          <w:sz w:val="28"/>
          <w:szCs w:val="28"/>
          <w:lang w:val="tt-RU"/>
        </w:rPr>
        <w:t xml:space="preserve"> с другой, согнутой в колене.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tt-RU"/>
        </w:rPr>
        <w:t xml:space="preserve">13.Подготовка к качалке и </w:t>
      </w:r>
      <w:r w:rsidRPr="000A6A60">
        <w:rPr>
          <w:rFonts w:ascii="Times New Roman" w:hAnsi="Times New Roman" w:cs="Times New Roman"/>
          <w:sz w:val="28"/>
          <w:szCs w:val="28"/>
        </w:rPr>
        <w:t xml:space="preserve"> “ качалка “.</w:t>
      </w:r>
    </w:p>
    <w:p w:rsidR="00F70E3A" w:rsidRPr="000A6A60" w:rsidRDefault="00F70E3A" w:rsidP="00F70E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14. Выстукивания поочередные каблуками и 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 по 1-й позиции прямой в испанском характере(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zapateado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15.Растяжка из первой прямой позиции с перегибанием корпуса в испанском стиле.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16.Большие броски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grands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0A6A60">
        <w:rPr>
          <w:rFonts w:ascii="Times New Roman" w:hAnsi="Times New Roman" w:cs="Times New Roman"/>
          <w:sz w:val="28"/>
          <w:szCs w:val="28"/>
        </w:rPr>
        <w:t>) с падением на работающую ногу по 5-й открытой позиции вперед, в сторону и назад: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одним ударом стопой и полу пальцам  опорной ноги.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двумя ударами ударом стопой и полу пальцам  опорной ноги.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17.Наклоны и перегибания  корпуса по 1-й , 4-й прямым позициям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в полуприседании  вперед, в сторону и назад.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18</w:t>
      </w:r>
      <w:r w:rsidRPr="000A6A60">
        <w:rPr>
          <w:rFonts w:ascii="Times New Roman" w:hAnsi="Times New Roman" w:cs="Times New Roman"/>
          <w:sz w:val="28"/>
          <w:szCs w:val="28"/>
          <w:lang w:val="tt-RU"/>
        </w:rPr>
        <w:t xml:space="preserve"> .М</w:t>
      </w:r>
      <w:r w:rsidRPr="000A6A60">
        <w:rPr>
          <w:rFonts w:ascii="Times New Roman" w:hAnsi="Times New Roman" w:cs="Times New Roman"/>
          <w:sz w:val="28"/>
          <w:szCs w:val="28"/>
        </w:rPr>
        <w:t>аленькие “  голубцы “ лицом к станку.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19. Присядки: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а) на полном приседании по 1-й прямой позиции с поочередным открыванием ног на каблук вперед и по первой свободной позиции, открывая ноги в сторону.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” Мяч“ лицом к станку.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20.Поднимание на полу пальцы в сочетании с движением рук.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Русский народный танец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(музыкальный размер 2/4,4/4).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1.Боковые перескоки с ударами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в пол.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Боковые перескоки с ударами каблуком впереди стоящей ноги.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3.” Ключ“ с двойной дробью.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 Дробная дорожка с продвижением вперед и с поворотом.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 Двойная дробь на месте, с поворотом и с продвижением вперед.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 Дробь на “ три ножки”.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 Основной ход танца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Шестера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 на месте и с продвижением вперед.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8.”Моталочка”: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задеванием пола каблуком,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акцентом на всю стопу,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 xml:space="preserve">в) с задеванием пола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г) с задеванием пола поочередно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и каблуками.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9.”Маятник” в прямом положении.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hAnsi="Times New Roman" w:cs="Times New Roman"/>
          <w:sz w:val="28"/>
          <w:szCs w:val="28"/>
        </w:rPr>
        <w:t>10.Основной русский ход (академический)</w:t>
      </w: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Подбивка «Голубец»: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месте;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с двумя 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переступаниями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Быстрый русский бег с продвижением вперед и назад.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13.Хлопушки: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  на подскоках с ударом по голенищу сапога перед собой.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 подскоках с ударом по голенищу сапога 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сзади.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поочередные удары по голенищу сапога и сзади на подскоках,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удары двумя руками по голенищу одной ноги,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удары по голенищу вытянутой ноги.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14.Присядки: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присядка с «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ковырялочкой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присядка с ударом по голенищу</w:t>
      </w:r>
      <w:proofErr w:type="gram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ступне спереди и сзади,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подскоки по 1-й</w:t>
      </w: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прямой позиции </w:t>
      </w: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стороны в сторону с хлопком перед собой,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присядка «мяч»,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«гусиный шаг»,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«ползунок» вперед и в стороны на пол.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15.Прыжки: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прыжок с поджатыми перед грудью ногами на месте и с продвижением вперед,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прыжок с согнутыми от колена назад ногами и ударами по голенищам,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прыжок с ударами по голенищу спереди.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Вращения: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подскоках с продвижением вперед по диагонали;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 движением «</w:t>
      </w:r>
      <w:proofErr w:type="spellStart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моталочки</w:t>
      </w:r>
      <w:proofErr w:type="spellEnd"/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 откидыванием ног назад.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Украинский народный танец</w:t>
      </w:r>
    </w:p>
    <w:p w:rsidR="00F70E3A" w:rsidRPr="000A6A60" w:rsidRDefault="00F70E3A" w:rsidP="00F70E3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размер 2/4).</w:t>
      </w:r>
    </w:p>
    <w:p w:rsidR="00F70E3A" w:rsidRPr="000A6A60" w:rsidRDefault="00F70E3A" w:rsidP="00F70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Медленный женский ход.</w:t>
      </w:r>
    </w:p>
    <w:p w:rsidR="00F70E3A" w:rsidRPr="000A6A60" w:rsidRDefault="00F70E3A" w:rsidP="00F70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Ход назад с остановкой на третьем шаге.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6A60">
        <w:rPr>
          <w:rFonts w:ascii="Times New Roman" w:hAnsi="Times New Roman" w:cs="Times New Roman"/>
          <w:sz w:val="28"/>
          <w:szCs w:val="28"/>
        </w:rPr>
        <w:t>Веревочка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A6A60">
        <w:rPr>
          <w:rFonts w:ascii="Times New Roman" w:hAnsi="Times New Roman" w:cs="Times New Roman"/>
          <w:sz w:val="28"/>
          <w:szCs w:val="28"/>
        </w:rPr>
        <w:t xml:space="preserve"> двойная.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“Тынок “(перескок с ноги на ногу).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Выхилястник</w:t>
      </w:r>
      <w:proofErr w:type="spellEnd"/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6A60">
        <w:rPr>
          <w:rFonts w:ascii="Times New Roman" w:hAnsi="Times New Roman" w:cs="Times New Roman"/>
          <w:sz w:val="28"/>
          <w:szCs w:val="28"/>
        </w:rPr>
        <w:t xml:space="preserve">с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угинанием</w:t>
      </w:r>
      <w:proofErr w:type="spellEnd"/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Похид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-вильный” (поочередные удлиненные прыжки вперед).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“Голубцы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A6A60">
        <w:rPr>
          <w:rFonts w:ascii="Times New Roman" w:hAnsi="Times New Roman" w:cs="Times New Roman"/>
          <w:sz w:val="28"/>
          <w:szCs w:val="28"/>
        </w:rPr>
        <w:t xml:space="preserve"> с притопами.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Выступцы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”, подбивание одной ногой другую.</w:t>
      </w:r>
    </w:p>
    <w:p w:rsidR="00F70E3A" w:rsidRPr="000A6A60" w:rsidRDefault="00F70E3A" w:rsidP="00F70E3A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“Разножка” в сторону на ребро каблука (для мальчиков).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10.“Ястреб”- прыжок с поджатыми ногами по 1-й открытой позиции.</w:t>
      </w:r>
    </w:p>
    <w:p w:rsidR="00F70E3A" w:rsidRPr="000A6A60" w:rsidRDefault="00F70E3A" w:rsidP="00F70E3A">
      <w:pPr>
        <w:pStyle w:val="a8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E3A" w:rsidRPr="000A6A60" w:rsidRDefault="00F70E3A" w:rsidP="00F70E3A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Молдавский народный танец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Молдавские народные танцы известны своим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жизнерадостными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характером и темпераментом.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Медленная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“ Хора“, широкая “Молдавская” огневая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Сырба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 отражают труд, быт и характер людей. Элементы молдавского танца подскоки, различные ходы, прыжки, вращения в сочетании со сложными движениями рук и ритмическими рисункам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помогают учащимся выработать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, техническое мастерство, чувство позы, выносливость .В основном Молдавские  танцы массовые ,что приучает к ансамблевой дисциплине.</w:t>
      </w:r>
    </w:p>
    <w:p w:rsidR="00F70E3A" w:rsidRPr="006A748D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                   Элементы танца</w:t>
      </w:r>
      <w:r w:rsidRPr="006A748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A6A60">
        <w:rPr>
          <w:rFonts w:ascii="Times New Roman" w:hAnsi="Times New Roman" w:cs="Times New Roman"/>
          <w:b/>
          <w:sz w:val="28"/>
          <w:szCs w:val="28"/>
        </w:rPr>
        <w:t xml:space="preserve">музыкальный размер </w:t>
      </w:r>
      <w:r w:rsidRPr="006A748D">
        <w:rPr>
          <w:rFonts w:ascii="Times New Roman" w:hAnsi="Times New Roman" w:cs="Times New Roman"/>
          <w:b/>
          <w:sz w:val="28"/>
          <w:szCs w:val="28"/>
        </w:rPr>
        <w:t>2/4</w:t>
      </w:r>
      <w:r w:rsidRPr="000A6A60">
        <w:rPr>
          <w:rFonts w:ascii="Times New Roman" w:hAnsi="Times New Roman" w:cs="Times New Roman"/>
          <w:b/>
          <w:sz w:val="28"/>
          <w:szCs w:val="28"/>
        </w:rPr>
        <w:t>,4/4,</w:t>
      </w:r>
      <w:r w:rsidRPr="006A748D">
        <w:rPr>
          <w:rFonts w:ascii="Times New Roman" w:hAnsi="Times New Roman" w:cs="Times New Roman"/>
          <w:b/>
          <w:sz w:val="28"/>
          <w:szCs w:val="28"/>
        </w:rPr>
        <w:t xml:space="preserve"> 6/8).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1.Положение ног.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2.Положение рук в сольном и массовом танцах.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 Ход с подскоком  (на месте, с поворотом, с продвижением).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4.Бег (ноги отбрасываются назад) на месте, с поворотом, с продвижением вперед.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 Боковой ход на одну ногу, другая поднимается под колено.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6.Приподания (перекрестный ход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о сменой позиции спереди и сзади.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 Ход на одну ногу с прыжком.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 Боковой ход с каблука.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9.Выбросы ног крест – накрест с подскоком на одной ноге.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Узбекский народный танец (музыкальный размер 4/4).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          Узбекский народный танец отличается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отдругих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танцев выразительными  движениями рук кистей, плеч и головы. Ведущую роль узбекском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женскомтанце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играют руки, которые не только придают танцу национальную выразительность, но и передают его характер 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содержание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анец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юношей более строг. Предлагаемые движения исполняются девушками и юношами и являются на ударном инструменте (бубен).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 танца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A6A60">
        <w:rPr>
          <w:rFonts w:ascii="Times New Roman" w:hAnsi="Times New Roman" w:cs="Times New Roman"/>
          <w:sz w:val="28"/>
          <w:szCs w:val="28"/>
        </w:rPr>
        <w:t>Положение ног.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Положение рук.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3.Поклон.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 Движения кистей рук: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Сгибания и  разгибания в запястьях,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поворотом в запястье внутрь наружу,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щелчки пальцами,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г) Хлопки в ладоши.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5.Движения рук: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плавные переводы рук в различные положения,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резкие акцентированные взмахи,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сгибания и разгибания от локтя.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г) волнообразные движения  от плеча.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6.Движения плеч  поочередные и одновременные: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вперед, назад,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короткие-вниз, вверх,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круговые движения.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г) быстрые движения (рез-дрожание)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 Движение головы из стороны в сторону.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8.Ходы 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а) шаг вперед с последующими скользящими шагами,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оочередные переступания (одна нога на полной стопе, другая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9. “Гармошка”. 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10.Опускания на колени: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на одно,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на оба.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 Перегибания корпуса назад, стоя на одной ноге, с другой, вытянутой вперед.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             Итальянский  сценический танец (музыкальный размер 6/8).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1.Маленькие броски с  поочередными ударами носком и каблуком по полу.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Маленький прыжок на одну вперед с одновременным откидыванием другой согнутой ноги на 45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 и на 90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 на месте и с продвижением.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 Бег вперед с подскоком.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A60">
        <w:rPr>
          <w:rFonts w:ascii="Times New Roman" w:hAnsi="Times New Roman" w:cs="Times New Roman"/>
          <w:sz w:val="28"/>
          <w:szCs w:val="28"/>
        </w:rPr>
        <w:t>4.Тройные переступания с ноги на ногу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pasbalance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5.Повороты внутрь и наружу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endedan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, 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endehors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поочередные переступания по 5-й свободной позиции на полу пальцах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полуприседании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на одной ноге, вытянутая стопа другой ноги у щиколотки спереди или сзади в открытом положении.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                  Польский сценический танец «Мазурка» (музыкальный размер 3/4).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Мазурка, которую мы изучаем, обязана своим происхождением польскому народному танцу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Мазуру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ореографы прошлого и настоящего используют  мазурку и ее элементы для воспитания чувства позы, умения общаться с партнером в танце. Здесь есть энергичные ходы по площадке, вращения в парах, прыжки и выпады на колено, т. е.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что прививает учащимся необходимые навыки поведения на сцене. Этому способствует четкая, ритмичная и темпераментная музыка.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1.Позиции и положения ног.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2.Положения рук в танце.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3.Валнообразное движения руки.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 “Ключ” – удар каблуками: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одинарный,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двойной.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5.Шаг в сторону в полуприседании с последующими двумя переступанием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0A6A60">
        <w:rPr>
          <w:rFonts w:ascii="Times New Roman" w:hAnsi="Times New Roman" w:cs="Times New Roman"/>
          <w:sz w:val="28"/>
          <w:szCs w:val="28"/>
        </w:rPr>
        <w:t>о 3-й свободной позиции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pasbalance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6.“Голубец”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7.”  Перебор “ – 3 переступания на месте по 1-й позиции.</w:t>
      </w:r>
    </w:p>
    <w:p w:rsidR="00F70E3A" w:rsidRPr="000A6A60" w:rsidRDefault="00F70E3A" w:rsidP="00F70E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 xml:space="preserve">Основное технических приемов для прыжков и вращений </w:t>
      </w:r>
    </w:p>
    <w:p w:rsidR="00F70E3A" w:rsidRPr="000A6A60" w:rsidRDefault="00F70E3A" w:rsidP="00F70E3A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Прыжки на двух ногах, на одной ноге (по 4 и 8 прыжков с поджатыми ногами).</w:t>
      </w:r>
    </w:p>
    <w:p w:rsidR="00F70E3A" w:rsidRPr="000A6A60" w:rsidRDefault="00F70E3A" w:rsidP="00F70E3A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Подскоки по диагонали с поворотом, на одном месте.</w:t>
      </w:r>
    </w:p>
    <w:p w:rsidR="00F70E3A" w:rsidRPr="000A6A60" w:rsidRDefault="00F70E3A" w:rsidP="00F70E3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Продолжение изучения новых элементов у станка и на середине зала. Увеличение  элементов парного танца, развивающих навыки общения с партнером. Продолжается  изучение  элементов русского, молдавского и польского танцев. Начинается изучение грузинского народного и венгерского сценического танцев. Испанский материал можно изучать факультативно. К концу учебного года составляют более сложные комбинации и наибольшие композиции.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Упражнения у станка: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1.Полуприседания и полные приседания, плавные и резкие по 1-й,2-й, 4-й и 5-й  открытым  и прямым позициям.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Скольжение стопой по полу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tendus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поворотом ноги в закрытое положение в сторону,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поворотом ноги в закрытое положение в сторону с полуприседанием.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3.Маленькие броски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tendus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сквозные по 1-й открытой позиции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balancoirs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со встречным проскальзыванием на опорной ноге в полуприседании.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4.Круговое  скольжение по полу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ребром каблука около опорной ноги,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носком или ребром каблука по полу в полуприседании  на опорной ноге с остановкой в сторону или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5.Полуприседания на  опорной ноге 90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fondus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на всей стопе,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с подниманием 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с наклоном корпуса в координации с движением  руки.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6.”Подготовка к веревочке”: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открытом положении,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с поворотом из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в закрытое и обратно.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7. Развертывание ноги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 на 90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0A6A60">
        <w:rPr>
          <w:rFonts w:ascii="Times New Roman" w:hAnsi="Times New Roman" w:cs="Times New Roman"/>
          <w:sz w:val="28"/>
          <w:szCs w:val="28"/>
        </w:rPr>
        <w:t>с  двойным ударом  каблуком опорной ноги в полуприседании  вперед, в сторону  и назад: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плавное,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резкое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в координации с движением руки.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8.”Чечетка “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0A6A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flac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  с двумя мазками подушечкой работающей стопы с акцентом от себя с акцентом от себя: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прямом положении,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в открытом положении вперед, в сторону и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9.Растяжка из 1-й прямой позиции (лицом к станку):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сторону в прямом положении и полуприседании с наклоном корпуса в координации  рукой.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в сторону в открытом положении и полуприседании с наклоном корпуса.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 Большие броски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0A6A60">
        <w:rPr>
          <w:rFonts w:ascii="Times New Roman" w:hAnsi="Times New Roman" w:cs="Times New Roman"/>
          <w:sz w:val="28"/>
          <w:szCs w:val="28"/>
        </w:rPr>
        <w:t>) полукругом на всей стопе: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проведением ноги через 1-ю открытую позицию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balancoirs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 “Голубец”: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сторону на 45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 в прямом положении лицом к станку,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в сторону на 90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  в прямом положении лицом к станку.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12.Револьтад на полу (без прыжка):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прыжке на 45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 лицом к станку (факультативно).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13. Подготовка к “штопору” по 1-й прямой позиции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14.” Штопор”.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Русский народный танец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 размер 2/4, 4/4).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Перекат – боковой ход с каблука на всю стопу 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Переборы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 xml:space="preserve">pas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bourree</w:t>
      </w:r>
      <w:proofErr w:type="spellEnd"/>
      <w:r w:rsidRPr="000A6A6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6A60">
        <w:rPr>
          <w:rFonts w:ascii="Times New Roman" w:hAnsi="Times New Roman" w:cs="Times New Roman"/>
          <w:sz w:val="28"/>
          <w:szCs w:val="28"/>
        </w:rPr>
        <w:t>Ключ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A6A60">
        <w:rPr>
          <w:rFonts w:ascii="Times New Roman" w:hAnsi="Times New Roman" w:cs="Times New Roman"/>
          <w:sz w:val="28"/>
          <w:szCs w:val="28"/>
        </w:rPr>
        <w:t xml:space="preserve"> дробный сложный.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6A60">
        <w:rPr>
          <w:rFonts w:ascii="Times New Roman" w:hAnsi="Times New Roman" w:cs="Times New Roman"/>
          <w:sz w:val="28"/>
          <w:szCs w:val="28"/>
        </w:rPr>
        <w:t>Ключ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хлопушечный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6A60">
        <w:rPr>
          <w:rFonts w:ascii="Times New Roman" w:hAnsi="Times New Roman" w:cs="Times New Roman"/>
          <w:sz w:val="28"/>
          <w:szCs w:val="28"/>
        </w:rPr>
        <w:t>Маятник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поперечном  движении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“Голубцы” поджатыми  ногами с переходом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6A60">
        <w:rPr>
          <w:rFonts w:ascii="Times New Roman" w:hAnsi="Times New Roman" w:cs="Times New Roman"/>
          <w:sz w:val="28"/>
          <w:szCs w:val="28"/>
        </w:rPr>
        <w:t>Веревочка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A6A60">
        <w:rPr>
          <w:rFonts w:ascii="Times New Roman" w:hAnsi="Times New Roman" w:cs="Times New Roman"/>
          <w:sz w:val="28"/>
          <w:szCs w:val="28"/>
        </w:rPr>
        <w:t>:</w:t>
      </w:r>
    </w:p>
    <w:p w:rsidR="00F70E3A" w:rsidRPr="000A6A60" w:rsidRDefault="00F70E3A" w:rsidP="00F70E3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простая и двойная с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перетопоми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,</w:t>
      </w:r>
    </w:p>
    <w:p w:rsidR="00F70E3A" w:rsidRPr="000A6A60" w:rsidRDefault="00F70E3A" w:rsidP="00F70E3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 простая и двойная </w:t>
      </w:r>
      <w:proofErr w:type="spellStart"/>
      <w:proofErr w:type="gramStart"/>
      <w:r w:rsidRPr="000A6A60">
        <w:rPr>
          <w:rFonts w:ascii="Times New Roman" w:hAnsi="Times New Roman" w:cs="Times New Roman"/>
          <w:sz w:val="28"/>
          <w:szCs w:val="28"/>
        </w:rPr>
        <w:t>с“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ковырялочкой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”,</w:t>
      </w:r>
    </w:p>
    <w:p w:rsidR="00F70E3A" w:rsidRPr="000A6A60" w:rsidRDefault="00F70E3A" w:rsidP="00F70E3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простая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и двойная с подскоками на одной ноге, другая-на щиколотке спереди или сзади,</w:t>
      </w:r>
    </w:p>
    <w:p w:rsidR="00F70E3A" w:rsidRPr="000A6A60" w:rsidRDefault="00F70E3A" w:rsidP="00F70E3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простая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и двойная с перескоками с ноги на ногу по 5-й открытой позиции, </w:t>
      </w:r>
    </w:p>
    <w:p w:rsidR="00F70E3A" w:rsidRPr="000A6A60" w:rsidRDefault="00F70E3A" w:rsidP="00F70E3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простая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и двойная с поворотом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soutenu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на 360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в приседании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8.Три “веревочки” и подскок с поджатыми ногами.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 Три дробные дорожки с заключительным ударом.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 Поочередные выбрасывания ног перед собой и в стороны на каблук или на всю стопу.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11.Присядки: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а) растяжки в стороны на носки и на каблук,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б) растяжки вперед на каблук одной ноги и на носок другой,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     в) растяжка через вторую закрытую поз</w:t>
      </w:r>
      <w:r>
        <w:rPr>
          <w:rFonts w:ascii="Times New Roman" w:hAnsi="Times New Roman" w:cs="Times New Roman"/>
          <w:sz w:val="28"/>
          <w:szCs w:val="28"/>
        </w:rPr>
        <w:t xml:space="preserve">ицию на полуприседании на </w:t>
      </w:r>
      <w:r w:rsidRPr="000A6A60">
        <w:rPr>
          <w:rFonts w:ascii="Times New Roman" w:hAnsi="Times New Roman" w:cs="Times New Roman"/>
          <w:sz w:val="28"/>
          <w:szCs w:val="28"/>
        </w:rPr>
        <w:t xml:space="preserve"> каблуки в стороны.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12.”Ползунок” вперед и в сторону на пол и на воздух.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13.Прыжки: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согнутыми ногами (одна спереди, другая сзади),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одна нога прямая, другая согнута в колене спереди или сзади,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в)” гигантские” шаги на месте и по диагонали.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Молдавский народный танец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размер 2/4,4/4</w:t>
      </w:r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1.Шаг в сторону с выносом другой ноги вверх на 30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 xml:space="preserve"> в перекрещенное положение.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Мелкие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переступания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на месте, вокруг себя и с продвижением  в сторону.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3.Шаг  на ребро каблука с последующим соскоком.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4.Вращение в</w:t>
      </w:r>
      <w:r w:rsidRPr="000A6A60">
        <w:rPr>
          <w:rFonts w:ascii="Times New Roman" w:hAnsi="Times New Roman" w:cs="Times New Roman"/>
          <w:sz w:val="28"/>
          <w:szCs w:val="28"/>
        </w:rPr>
        <w:t xml:space="preserve"> паре внутрь и наружу на подскоках.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5.Прыжок с поджатыми ногами.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6.”Ключ” молдавский (носок-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каблук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осок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-каблук разными ногами, соскок на две ноги и прыжок с поджатыми ногами).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7.Тройные переборы ногами.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8.Подъем девушки за талию на месте и с переносом.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Грузинский народный танец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 размер 5/8,6/8).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Одной из выразительных особенностей  грузинского  народного  танца является яркий контраст в исполнении женских и  мужских танцев. Девушки, словно едва касаясь земли, плавно передвигаются по рисунку танца и только руки переходят из одного положения в другое. Танец юношей, наоборот, наполнен смелыми, энергичными, технически насыщенными  движениями с прыжками и вращениями. Легкий костюм, мягкая обувь, а также остро ритмическое музыкальное сопровождение барабана.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>Изучение грузинского народного танца учениками способствует развитию танцевальной техники.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</w:p>
    <w:p w:rsidR="00C602EA" w:rsidRDefault="00C602E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1.Положения ног.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2.Положения рук. 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3.”Хелсартави”- движения кисти рук (наружу, внутрь):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небольшие повороты (женские),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полные повороты в запястье (мужские).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4.Движения рук: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плавные переводы в различные положения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Картули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,”</w:t>
      </w:r>
      <w:proofErr w:type="spellStart"/>
      <w:proofErr w:type="gramEnd"/>
      <w:r w:rsidRPr="000A6A60">
        <w:rPr>
          <w:rFonts w:ascii="Times New Roman" w:hAnsi="Times New Roman" w:cs="Times New Roman"/>
          <w:sz w:val="28"/>
          <w:szCs w:val="28"/>
        </w:rPr>
        <w:t>Давлури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”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Самтиулуро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 - сгибание рук со взмахом, одной сперед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перед грудью), другой сзади(на уровне талии),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Чагреха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-круговые поочередные от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преплечья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(мужские)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5.Ходы: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“Сада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сриала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”– шаг вперед на всю стопу с последующими двумя скользящими шагами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Ртуала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” – вперед с двумя последующими шагами, где первый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наполупльцах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другая на всей стопе,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)”</w:t>
      </w:r>
      <w:proofErr w:type="spellStart"/>
      <w:proofErr w:type="gramEnd"/>
      <w:r w:rsidRPr="000A6A60">
        <w:rPr>
          <w:rFonts w:ascii="Times New Roman" w:hAnsi="Times New Roman" w:cs="Times New Roman"/>
          <w:sz w:val="28"/>
          <w:szCs w:val="28"/>
        </w:rPr>
        <w:t>Мухлура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 – шаг вперед с последующим проскальзыванием(“сади” или прыжком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зехтомит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”) и одновременным сгибанием другой ноги в прямом положении у колена(мужское),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г) “Свала”- тройные переступания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с ударами подушечкой стопы по полу (с продвижением вперед, в сторону,  назад и вокруг себя).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6.”Гасма“– скользящее движение ног: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а)” Сада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сриала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“– три поочередных скольжения вперед,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“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Сарули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“– три поочередных скольжения с остановкой у носка другой ноги,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в) ‘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Чакрули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”– удар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одной ноги по 5-й прямой сзади и двумя проскальзыванием  вперед поочередно.</w:t>
      </w:r>
    </w:p>
    <w:p w:rsidR="00F70E3A" w:rsidRPr="000A6A60" w:rsidRDefault="00F70E3A" w:rsidP="00F70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7.”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Чаквра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” – ударные движения ног (мужские):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“Сада “– два подскока на одной ноге, другая ставится на каблук, а затем на носок около носка другой ноги,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б)”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Пехшлили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” – полуприседание по 5-й открытой позиции с подскоком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во 2-ю закрытую позицию.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Польский народный танец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lastRenderedPageBreak/>
        <w:t>(музыкальный  размер 3/4).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1.Основной ход мазурки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gala</w:t>
      </w:r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Легкий бег (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pas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msarche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3.”Отбиянэ” – скольжение одной ногой с подбиванием ее другой.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 “Голубец” – подбивание ноги  подряд в сторону.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 Подготовка к парному вращению.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 Уступающий переход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dos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dos</w:t>
      </w:r>
      <w:r w:rsidRPr="000A6A60">
        <w:rPr>
          <w:rFonts w:ascii="Times New Roman" w:hAnsi="Times New Roman" w:cs="Times New Roman"/>
          <w:sz w:val="28"/>
          <w:szCs w:val="28"/>
        </w:rPr>
        <w:t>) на различных движениях.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7.Опускание на  колено: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шага,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 выпадом.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8.Обвод девушки за руку: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стоя на колене,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стоя на выпаде.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 Вращение в паре внутрь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dedan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10. “Кабриоль”  в сторону  45 </w:t>
      </w:r>
      <w:proofErr w:type="gramStart"/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proofErr w:type="gramEnd"/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</w:rPr>
        <w:t xml:space="preserve">в прямом положении.       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11.”Обертас”- растяжка назад в полном приседании (мужское).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12.Заключение простое и двойное.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Венгерский     народный танец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 размер 4/4).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Венгерский сценический танец построен на основе народного танца, но прошел большую стилистическую обработку  по манере и технике исполнения. Движения медленного танца отличаются величавостью и плавностью. Движения, исполняемые в быстром темпе, полны задора, огня и требуют большой четкости исполнения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Позы повороты , общение с партнером, стремительные вращения в парах, резкие выпады на колено – все это компоненты, которые способствуют развитию танцевальной техники .                                                                                      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Элементы танца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1.Положения ног.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Положения рук.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 “Ключ” – удар каблуками: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одинарный,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двойной.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4.Заключение (усложненный  “ключ”):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одинарное,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двойное.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5.Шаг в сторону с двумя  переступанием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balance</w:t>
      </w:r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lastRenderedPageBreak/>
        <w:t xml:space="preserve">6.Перебор – три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переступанияна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с открыванием ноги на 35</w:t>
      </w:r>
      <w:r w:rsidRPr="000A6A6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A6A60">
        <w:rPr>
          <w:rFonts w:ascii="Times New Roman" w:hAnsi="Times New Roman" w:cs="Times New Roman"/>
          <w:sz w:val="28"/>
          <w:szCs w:val="28"/>
        </w:rPr>
        <w:t>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7.”Веревочка “на месте, с продвижением назад и в повороте.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 Развертывание ноги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0A6A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developpe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 вперед и в полуприседании: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с последующими шагами,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с шагом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и подведением другой ноги сзади.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9.”Голубец”: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простой с подгибанием ноги в сторону,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б) в прыжке с двойными ударами по 1-й прямой позиции.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10. Повороты на обеих ногах по 5-й открытой позиции.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Техника прыжков и вращений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 размер 2/4).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1.Пируэт из 5-й позиции внутрь и наружу (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endedan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endehors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2.Воздушный тур.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3.Пируэт на каблуках.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4.Вращение с отбрасыванием ног назад.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 “Щучка” с прямыми ногами и согнутыми ногами.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 “Кольцо”.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7. “Пистолет”.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8.”Разножка” в воздухе.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Движения” Щучка“, “Кольцо”, ”Пистолет”, “Разножка” в воздухе проходят факультативно по усмотрению педагога.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Испанский сценический танец (факультативно)</w:t>
      </w: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(музыкальный  размер 3/4).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1.Положения ног.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2. Положения рук.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3.Переводы рук в различные положения.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4.Ходы: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удлиненные шаги в полуприседании с продвижением вперед в прямом положении (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женское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>),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удлиненный  шаг вперед на всю стопу в прямом положении в полуприседании, с последующими двумя переступанием по 1-й прямой позиции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или двумя небольшими шагами (с продвижением вперед).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5.Соскоки: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а) в 1-ю прямую позицию на всю стопу с вытянутыми коленями и в полуприседание,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A6A60">
        <w:rPr>
          <w:rFonts w:ascii="Times New Roman" w:hAnsi="Times New Roman" w:cs="Times New Roman"/>
          <w:sz w:val="28"/>
          <w:szCs w:val="28"/>
        </w:rPr>
        <w:lastRenderedPageBreak/>
        <w:t>б) в 1-ю  , 4-ю  прямые и свободную  позиции на полу пальцы в полуприседание.</w:t>
      </w:r>
      <w:proofErr w:type="gramEnd"/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6.Удлиненый шаг в сторону с последующими двумя  переступанием по 5-й свободной позиции в полуприседании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balance</w:t>
      </w:r>
      <w:r w:rsidRPr="000A6A60">
        <w:rPr>
          <w:rFonts w:ascii="Times New Roman" w:hAnsi="Times New Roman" w:cs="Times New Roman"/>
          <w:sz w:val="28"/>
          <w:szCs w:val="28"/>
        </w:rPr>
        <w:t xml:space="preserve">) со скользящими подведением другой ноги сзади,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поворотом корпуса и  с руками.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7.Шаг  в сторону в полуприседание со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>скользящими</w:t>
      </w:r>
      <w:proofErr w:type="gramEnd"/>
      <w:r w:rsidRPr="000A6A60">
        <w:rPr>
          <w:rFonts w:ascii="Times New Roman" w:hAnsi="Times New Roman" w:cs="Times New Roman"/>
          <w:sz w:val="28"/>
          <w:szCs w:val="28"/>
        </w:rPr>
        <w:t xml:space="preserve">  подведением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и  подъёмом на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в 5-ю открытую позицию   другой ноги  вперед    с последующим переходом на нее в полуприседание (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glissade</w:t>
      </w:r>
      <w:r w:rsidRPr="000A6A60">
        <w:rPr>
          <w:rFonts w:ascii="Times New Roman" w:hAnsi="Times New Roman" w:cs="Times New Roman"/>
          <w:sz w:val="28"/>
          <w:szCs w:val="28"/>
        </w:rPr>
        <w:t>), в координации с движением руки и наклоном  корпуса.</w:t>
      </w:r>
    </w:p>
    <w:p w:rsidR="00F70E3A" w:rsidRPr="000A6A60" w:rsidRDefault="00F70E3A" w:rsidP="00F70E3A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A6A60">
        <w:rPr>
          <w:rFonts w:ascii="Times New Roman" w:hAnsi="Times New Roman" w:cs="Times New Roman"/>
          <w:sz w:val="28"/>
          <w:szCs w:val="28"/>
          <w:lang w:val="en-US"/>
        </w:rPr>
        <w:t>Zapateado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>–поочередные выстукивания полу пальцами и каблуками по 1-й прямой позиции: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а) удар одной ногой,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или всей стопой, с последующими ударами другой ногой каблуком и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б) шаг по диагонали вперед или назад с последующим одним или двумя ударами в пол </w:t>
      </w:r>
      <w:proofErr w:type="spellStart"/>
      <w:r w:rsidRPr="000A6A60">
        <w:rPr>
          <w:rFonts w:ascii="Times New Roman" w:hAnsi="Times New Roman" w:cs="Times New Roman"/>
          <w:sz w:val="28"/>
          <w:szCs w:val="28"/>
        </w:rPr>
        <w:t>полупальцами</w:t>
      </w:r>
      <w:proofErr w:type="spellEnd"/>
      <w:r w:rsidRPr="000A6A60">
        <w:rPr>
          <w:rFonts w:ascii="Times New Roman" w:hAnsi="Times New Roman" w:cs="Times New Roman"/>
          <w:sz w:val="28"/>
          <w:szCs w:val="28"/>
        </w:rPr>
        <w:t xml:space="preserve"> другой ноги по 5-й свободной позиции сзади  или спереди.</w:t>
      </w:r>
    </w:p>
    <w:p w:rsidR="00F70E3A" w:rsidRPr="000A6A60" w:rsidRDefault="00F70E3A" w:rsidP="00F7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>9.Опускание на колено с шага на расстоянии стопы от опорной ноги с перегибанием корпуса.</w:t>
      </w:r>
    </w:p>
    <w:p w:rsidR="00F70E3A" w:rsidRPr="000A6A60" w:rsidRDefault="00F70E3A" w:rsidP="00F70E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A6A60">
        <w:rPr>
          <w:rFonts w:ascii="Times New Roman" w:hAnsi="Times New Roman" w:cs="Times New Roman"/>
          <w:sz w:val="28"/>
          <w:szCs w:val="28"/>
        </w:rPr>
        <w:t xml:space="preserve">10.Движения рук </w:t>
      </w:r>
      <w:proofErr w:type="gramStart"/>
      <w:r w:rsidRPr="000A6A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6A60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0A6A60">
        <w:rPr>
          <w:rFonts w:ascii="Times New Roman" w:hAnsi="Times New Roman" w:cs="Times New Roman"/>
          <w:sz w:val="28"/>
          <w:szCs w:val="28"/>
        </w:rPr>
        <w:t xml:space="preserve"> </w:t>
      </w:r>
      <w:r w:rsidRPr="000A6A60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0A6A60">
        <w:rPr>
          <w:rFonts w:ascii="Times New Roman" w:hAnsi="Times New Roman" w:cs="Times New Roman"/>
          <w:sz w:val="28"/>
          <w:szCs w:val="28"/>
        </w:rPr>
        <w:t>) с одновременными перегибан</w:t>
      </w:r>
      <w:r>
        <w:rPr>
          <w:rFonts w:ascii="Times New Roman" w:hAnsi="Times New Roman" w:cs="Times New Roman"/>
          <w:sz w:val="28"/>
          <w:szCs w:val="28"/>
        </w:rPr>
        <w:t>ием корпуса, стоя на одной ноге</w:t>
      </w:r>
      <w:r w:rsidRPr="000A6A60">
        <w:rPr>
          <w:rFonts w:ascii="Times New Roman" w:hAnsi="Times New Roman" w:cs="Times New Roman"/>
          <w:sz w:val="28"/>
          <w:szCs w:val="28"/>
        </w:rPr>
        <w:t>, с другой ногой, вытянутой назад или вперед.</w:t>
      </w:r>
    </w:p>
    <w:p w:rsidR="00F70E3A" w:rsidRPr="000A6A60" w:rsidRDefault="00F70E3A" w:rsidP="00F70E3A">
      <w:pPr>
        <w:rPr>
          <w:rFonts w:ascii="Times New Roman" w:hAnsi="Times New Roman" w:cs="Times New Roman"/>
          <w:sz w:val="28"/>
          <w:szCs w:val="28"/>
        </w:rPr>
      </w:pPr>
    </w:p>
    <w:p w:rsidR="00F70E3A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3A" w:rsidRPr="000A6A60" w:rsidRDefault="00F70E3A" w:rsidP="00F70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A60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>1. Методическое пособие по теории и методике преподавания народно-сценического танца.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>2. Методическая разработка к программе «Народно-сценический танец»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>3.  Методическая разработка для преподавателей  «Историко-бытовой танец»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 xml:space="preserve">4. Методика преподавания народного </w:t>
      </w:r>
      <w:proofErr w:type="spellStart"/>
      <w:r w:rsidRPr="00D83E10">
        <w:rPr>
          <w:rFonts w:ascii="Times New Roman" w:hAnsi="Times New Roman" w:cs="Times New Roman"/>
          <w:sz w:val="28"/>
          <w:szCs w:val="28"/>
        </w:rPr>
        <w:t>танца</w:t>
      </w:r>
      <w:proofErr w:type="gramStart"/>
      <w:r w:rsidRPr="00D83E1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83E10">
        <w:rPr>
          <w:rFonts w:ascii="Times New Roman" w:hAnsi="Times New Roman" w:cs="Times New Roman"/>
          <w:sz w:val="28"/>
          <w:szCs w:val="28"/>
        </w:rPr>
        <w:t>анцевальные</w:t>
      </w:r>
      <w:proofErr w:type="spellEnd"/>
      <w:r w:rsidRPr="00D83E10">
        <w:rPr>
          <w:rFonts w:ascii="Times New Roman" w:hAnsi="Times New Roman" w:cs="Times New Roman"/>
          <w:sz w:val="28"/>
          <w:szCs w:val="28"/>
        </w:rPr>
        <w:t xml:space="preserve"> движения и комбинации на середине зала.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83E10">
        <w:rPr>
          <w:rFonts w:ascii="Times New Roman" w:hAnsi="Times New Roman" w:cs="Times New Roman"/>
          <w:sz w:val="28"/>
          <w:szCs w:val="28"/>
        </w:rPr>
        <w:t>Ж.Е.Фирилева</w:t>
      </w:r>
      <w:proofErr w:type="spellEnd"/>
      <w:r w:rsidRPr="00D83E10">
        <w:rPr>
          <w:rFonts w:ascii="Times New Roman" w:hAnsi="Times New Roman" w:cs="Times New Roman"/>
          <w:sz w:val="28"/>
          <w:szCs w:val="28"/>
        </w:rPr>
        <w:t>.  «СА-ФИ-ДАНСЕ»</w:t>
      </w:r>
      <w:proofErr w:type="gramStart"/>
      <w:r w:rsidRPr="00D83E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83E10">
        <w:rPr>
          <w:rFonts w:ascii="Times New Roman" w:hAnsi="Times New Roman" w:cs="Times New Roman"/>
          <w:sz w:val="28"/>
          <w:szCs w:val="28"/>
        </w:rPr>
        <w:t>Танцевально-игровая гимнастика для детей.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83E10">
        <w:rPr>
          <w:rFonts w:ascii="Times New Roman" w:hAnsi="Times New Roman" w:cs="Times New Roman"/>
          <w:sz w:val="28"/>
          <w:szCs w:val="28"/>
        </w:rPr>
        <w:t>В.Н.Горшков</w:t>
      </w:r>
      <w:proofErr w:type="spellEnd"/>
      <w:r w:rsidRPr="00D83E10">
        <w:rPr>
          <w:rFonts w:ascii="Times New Roman" w:hAnsi="Times New Roman" w:cs="Times New Roman"/>
          <w:sz w:val="28"/>
          <w:szCs w:val="28"/>
        </w:rPr>
        <w:t>. Татарские танцы.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83E10">
        <w:rPr>
          <w:rFonts w:ascii="Times New Roman" w:hAnsi="Times New Roman" w:cs="Times New Roman"/>
          <w:sz w:val="28"/>
          <w:szCs w:val="28"/>
        </w:rPr>
        <w:t>И.Михедова</w:t>
      </w:r>
      <w:proofErr w:type="spellEnd"/>
      <w:r w:rsidRPr="00D83E10">
        <w:rPr>
          <w:rFonts w:ascii="Times New Roman" w:hAnsi="Times New Roman" w:cs="Times New Roman"/>
          <w:sz w:val="28"/>
          <w:szCs w:val="28"/>
        </w:rPr>
        <w:t>. Танец живота.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83E10">
        <w:rPr>
          <w:rFonts w:ascii="Times New Roman" w:hAnsi="Times New Roman" w:cs="Times New Roman"/>
          <w:sz w:val="28"/>
          <w:szCs w:val="28"/>
        </w:rPr>
        <w:t>Т.Барышникова</w:t>
      </w:r>
      <w:proofErr w:type="spellEnd"/>
      <w:proofErr w:type="gramStart"/>
      <w:r w:rsidRPr="00D83E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83E10">
        <w:rPr>
          <w:rFonts w:ascii="Times New Roman" w:hAnsi="Times New Roman" w:cs="Times New Roman"/>
          <w:sz w:val="28"/>
          <w:szCs w:val="28"/>
        </w:rPr>
        <w:t xml:space="preserve"> Азбука хореографии.</w:t>
      </w:r>
    </w:p>
    <w:p w:rsidR="00D83E10" w:rsidRPr="00D83E10" w:rsidRDefault="00D83E10" w:rsidP="00D83E10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83E1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D83E10">
        <w:rPr>
          <w:rFonts w:ascii="Times New Roman" w:hAnsi="Times New Roman" w:cs="Times New Roman"/>
          <w:sz w:val="28"/>
          <w:szCs w:val="28"/>
        </w:rPr>
        <w:t>З.Я.Роот</w:t>
      </w:r>
      <w:proofErr w:type="spellEnd"/>
      <w:r w:rsidRPr="00D83E10">
        <w:rPr>
          <w:rFonts w:ascii="Times New Roman" w:hAnsi="Times New Roman" w:cs="Times New Roman"/>
          <w:sz w:val="28"/>
          <w:szCs w:val="28"/>
        </w:rPr>
        <w:t>. Танцы в начальной школе.</w:t>
      </w:r>
    </w:p>
    <w:p w:rsidR="00E41113" w:rsidRPr="00E41113" w:rsidRDefault="00E41113" w:rsidP="00E41113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E41113">
        <w:rPr>
          <w:rFonts w:ascii="Times New Roman" w:hAnsi="Times New Roman" w:cs="Times New Roman"/>
          <w:sz w:val="28"/>
          <w:szCs w:val="28"/>
        </w:rPr>
        <w:t>10.Организация контрольно-диагностической деятельности на занятиях хореографии</w:t>
      </w:r>
    </w:p>
    <w:p w:rsidR="00F70E3A" w:rsidRPr="00D83E10" w:rsidRDefault="00F70E3A" w:rsidP="00D83E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0E3A" w:rsidRPr="00D8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5F84"/>
    <w:multiLevelType w:val="multilevel"/>
    <w:tmpl w:val="169A5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B315C"/>
    <w:multiLevelType w:val="hybridMultilevel"/>
    <w:tmpl w:val="E33E4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1E8"/>
    <w:multiLevelType w:val="hybridMultilevel"/>
    <w:tmpl w:val="C61CDD7E"/>
    <w:lvl w:ilvl="0" w:tplc="2FFC55A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DC35C0"/>
    <w:multiLevelType w:val="hybridMultilevel"/>
    <w:tmpl w:val="F70650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45F36"/>
    <w:multiLevelType w:val="hybridMultilevel"/>
    <w:tmpl w:val="EC1A54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7BA"/>
    <w:multiLevelType w:val="hybridMultilevel"/>
    <w:tmpl w:val="BDA6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B32E4"/>
    <w:multiLevelType w:val="multilevel"/>
    <w:tmpl w:val="21F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BA240A"/>
    <w:multiLevelType w:val="hybridMultilevel"/>
    <w:tmpl w:val="A932726E"/>
    <w:lvl w:ilvl="0" w:tplc="0419000B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75D7BA0"/>
    <w:multiLevelType w:val="hybridMultilevel"/>
    <w:tmpl w:val="1B9A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A418A"/>
    <w:multiLevelType w:val="hybridMultilevel"/>
    <w:tmpl w:val="18668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B51F9"/>
    <w:multiLevelType w:val="hybridMultilevel"/>
    <w:tmpl w:val="FB12AE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44514DE"/>
    <w:multiLevelType w:val="hybridMultilevel"/>
    <w:tmpl w:val="BF40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0199"/>
    <w:multiLevelType w:val="hybridMultilevel"/>
    <w:tmpl w:val="BD2244D4"/>
    <w:lvl w:ilvl="0" w:tplc="0419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5E0B3C"/>
    <w:multiLevelType w:val="hybridMultilevel"/>
    <w:tmpl w:val="62501C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1"/>
  </w:num>
  <w:num w:numId="7">
    <w:abstractNumId w:val="11"/>
  </w:num>
  <w:num w:numId="8">
    <w:abstractNumId w:val="9"/>
  </w:num>
  <w:num w:numId="9">
    <w:abstractNumId w:val="6"/>
  </w:num>
  <w:num w:numId="10">
    <w:abstractNumId w:val="0"/>
  </w:num>
  <w:num w:numId="11">
    <w:abstractNumId w:val="13"/>
  </w:num>
  <w:num w:numId="12">
    <w:abstractNumId w:val="12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50"/>
    <w:rsid w:val="00055D2A"/>
    <w:rsid w:val="001119BA"/>
    <w:rsid w:val="001E396F"/>
    <w:rsid w:val="00286247"/>
    <w:rsid w:val="00296FC8"/>
    <w:rsid w:val="002A0650"/>
    <w:rsid w:val="0061186F"/>
    <w:rsid w:val="006A2CF6"/>
    <w:rsid w:val="007510AD"/>
    <w:rsid w:val="009B7E22"/>
    <w:rsid w:val="00B46FB6"/>
    <w:rsid w:val="00C069B2"/>
    <w:rsid w:val="00C602EA"/>
    <w:rsid w:val="00CB79D0"/>
    <w:rsid w:val="00D475DC"/>
    <w:rsid w:val="00D83E10"/>
    <w:rsid w:val="00DA55D3"/>
    <w:rsid w:val="00E41113"/>
    <w:rsid w:val="00E439A3"/>
    <w:rsid w:val="00F7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0650"/>
    <w:rPr>
      <w:rFonts w:ascii="Calibri" w:eastAsia="Calibri" w:hAnsi="Calibri" w:cs="Times New Roman"/>
    </w:rPr>
  </w:style>
  <w:style w:type="character" w:customStyle="1" w:styleId="a4">
    <w:name w:val="Основной текст_"/>
    <w:link w:val="2"/>
    <w:rsid w:val="002A0650"/>
    <w:rPr>
      <w:rFonts w:ascii="Consolas" w:eastAsia="Consolas" w:hAnsi="Consolas" w:cs="Consolas"/>
      <w:sz w:val="17"/>
      <w:szCs w:val="17"/>
    </w:rPr>
  </w:style>
  <w:style w:type="paragraph" w:customStyle="1" w:styleId="2">
    <w:name w:val="Основной текст2"/>
    <w:basedOn w:val="a"/>
    <w:link w:val="a4"/>
    <w:rsid w:val="002A0650"/>
    <w:pPr>
      <w:spacing w:after="300" w:line="0" w:lineRule="atLeast"/>
    </w:pPr>
    <w:rPr>
      <w:rFonts w:ascii="Consolas" w:eastAsia="Consolas" w:hAnsi="Consolas" w:cs="Consolas"/>
      <w:sz w:val="17"/>
      <w:szCs w:val="17"/>
    </w:rPr>
  </w:style>
  <w:style w:type="character" w:customStyle="1" w:styleId="1">
    <w:name w:val="Основной текст1"/>
    <w:basedOn w:val="a4"/>
    <w:rsid w:val="002A0650"/>
    <w:rPr>
      <w:rFonts w:ascii="Consolas" w:eastAsia="Consolas" w:hAnsi="Consolas" w:cs="Consolas"/>
      <w:sz w:val="17"/>
      <w:szCs w:val="17"/>
    </w:rPr>
  </w:style>
  <w:style w:type="character" w:customStyle="1" w:styleId="a5">
    <w:name w:val="Основной текст + Полужирный"/>
    <w:rsid w:val="002A0650"/>
    <w:rPr>
      <w:rFonts w:ascii="Consolas" w:eastAsia="Consolas" w:hAnsi="Consolas" w:cs="Consolas"/>
      <w:b/>
      <w:bCs/>
      <w:sz w:val="17"/>
      <w:szCs w:val="17"/>
    </w:rPr>
  </w:style>
  <w:style w:type="character" w:customStyle="1" w:styleId="20">
    <w:name w:val="Основной текст (2)_"/>
    <w:link w:val="21"/>
    <w:rsid w:val="002A0650"/>
    <w:rPr>
      <w:rFonts w:ascii="Consolas" w:eastAsia="Consolas" w:hAnsi="Consolas" w:cs="Consolas"/>
      <w:sz w:val="17"/>
      <w:szCs w:val="17"/>
    </w:rPr>
  </w:style>
  <w:style w:type="paragraph" w:customStyle="1" w:styleId="21">
    <w:name w:val="Основной текст (2)"/>
    <w:basedOn w:val="a"/>
    <w:link w:val="20"/>
    <w:rsid w:val="002A0650"/>
    <w:pPr>
      <w:spacing w:after="0" w:line="235" w:lineRule="exact"/>
      <w:ind w:firstLine="480"/>
    </w:pPr>
    <w:rPr>
      <w:rFonts w:ascii="Consolas" w:eastAsia="Consolas" w:hAnsi="Consolas" w:cs="Consolas"/>
      <w:sz w:val="17"/>
      <w:szCs w:val="17"/>
    </w:rPr>
  </w:style>
  <w:style w:type="character" w:customStyle="1" w:styleId="22">
    <w:name w:val="Основной текст (2) + Не полужирный"/>
    <w:rsid w:val="002A0650"/>
    <w:rPr>
      <w:rFonts w:ascii="Consolas" w:eastAsia="Consolas" w:hAnsi="Consolas" w:cs="Consolas"/>
      <w:b/>
      <w:bCs/>
      <w:sz w:val="17"/>
      <w:szCs w:val="17"/>
    </w:rPr>
  </w:style>
  <w:style w:type="paragraph" w:customStyle="1" w:styleId="10">
    <w:name w:val="Без интервала1"/>
    <w:uiPriority w:val="99"/>
    <w:rsid w:val="002A065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A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6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0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0650"/>
    <w:rPr>
      <w:rFonts w:ascii="Calibri" w:eastAsia="Calibri" w:hAnsi="Calibri" w:cs="Times New Roman"/>
    </w:rPr>
  </w:style>
  <w:style w:type="character" w:customStyle="1" w:styleId="a4">
    <w:name w:val="Основной текст_"/>
    <w:link w:val="2"/>
    <w:rsid w:val="002A0650"/>
    <w:rPr>
      <w:rFonts w:ascii="Consolas" w:eastAsia="Consolas" w:hAnsi="Consolas" w:cs="Consolas"/>
      <w:sz w:val="17"/>
      <w:szCs w:val="17"/>
    </w:rPr>
  </w:style>
  <w:style w:type="paragraph" w:customStyle="1" w:styleId="2">
    <w:name w:val="Основной текст2"/>
    <w:basedOn w:val="a"/>
    <w:link w:val="a4"/>
    <w:rsid w:val="002A0650"/>
    <w:pPr>
      <w:spacing w:after="300" w:line="0" w:lineRule="atLeast"/>
    </w:pPr>
    <w:rPr>
      <w:rFonts w:ascii="Consolas" w:eastAsia="Consolas" w:hAnsi="Consolas" w:cs="Consolas"/>
      <w:sz w:val="17"/>
      <w:szCs w:val="17"/>
    </w:rPr>
  </w:style>
  <w:style w:type="character" w:customStyle="1" w:styleId="1">
    <w:name w:val="Основной текст1"/>
    <w:basedOn w:val="a4"/>
    <w:rsid w:val="002A0650"/>
    <w:rPr>
      <w:rFonts w:ascii="Consolas" w:eastAsia="Consolas" w:hAnsi="Consolas" w:cs="Consolas"/>
      <w:sz w:val="17"/>
      <w:szCs w:val="17"/>
    </w:rPr>
  </w:style>
  <w:style w:type="character" w:customStyle="1" w:styleId="a5">
    <w:name w:val="Основной текст + Полужирный"/>
    <w:rsid w:val="002A0650"/>
    <w:rPr>
      <w:rFonts w:ascii="Consolas" w:eastAsia="Consolas" w:hAnsi="Consolas" w:cs="Consolas"/>
      <w:b/>
      <w:bCs/>
      <w:sz w:val="17"/>
      <w:szCs w:val="17"/>
    </w:rPr>
  </w:style>
  <w:style w:type="character" w:customStyle="1" w:styleId="20">
    <w:name w:val="Основной текст (2)_"/>
    <w:link w:val="21"/>
    <w:rsid w:val="002A0650"/>
    <w:rPr>
      <w:rFonts w:ascii="Consolas" w:eastAsia="Consolas" w:hAnsi="Consolas" w:cs="Consolas"/>
      <w:sz w:val="17"/>
      <w:szCs w:val="17"/>
    </w:rPr>
  </w:style>
  <w:style w:type="paragraph" w:customStyle="1" w:styleId="21">
    <w:name w:val="Основной текст (2)"/>
    <w:basedOn w:val="a"/>
    <w:link w:val="20"/>
    <w:rsid w:val="002A0650"/>
    <w:pPr>
      <w:spacing w:after="0" w:line="235" w:lineRule="exact"/>
      <w:ind w:firstLine="480"/>
    </w:pPr>
    <w:rPr>
      <w:rFonts w:ascii="Consolas" w:eastAsia="Consolas" w:hAnsi="Consolas" w:cs="Consolas"/>
      <w:sz w:val="17"/>
      <w:szCs w:val="17"/>
    </w:rPr>
  </w:style>
  <w:style w:type="character" w:customStyle="1" w:styleId="22">
    <w:name w:val="Основной текст (2) + Не полужирный"/>
    <w:rsid w:val="002A0650"/>
    <w:rPr>
      <w:rFonts w:ascii="Consolas" w:eastAsia="Consolas" w:hAnsi="Consolas" w:cs="Consolas"/>
      <w:b/>
      <w:bCs/>
      <w:sz w:val="17"/>
      <w:szCs w:val="17"/>
    </w:rPr>
  </w:style>
  <w:style w:type="paragraph" w:customStyle="1" w:styleId="10">
    <w:name w:val="Без интервала1"/>
    <w:uiPriority w:val="99"/>
    <w:rsid w:val="002A065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A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6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0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6861</Words>
  <Characters>39113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cp:lastPrinted>2017-11-01T16:39:00Z</cp:lastPrinted>
  <dcterms:created xsi:type="dcterms:W3CDTF">2017-11-01T12:29:00Z</dcterms:created>
  <dcterms:modified xsi:type="dcterms:W3CDTF">2017-11-01T16:42:00Z</dcterms:modified>
</cp:coreProperties>
</file>